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CF1FE">
      <w:pPr>
        <w:spacing w:after="0" w:line="360" w:lineRule="auto"/>
        <w:jc w:val="center"/>
        <w:rPr>
          <w:rFonts w:ascii="宋体" w:hAnsi="宋体"/>
          <w:b/>
          <w:sz w:val="30"/>
          <w:szCs w:val="30"/>
        </w:rPr>
      </w:pPr>
      <w:bookmarkStart w:id="0" w:name="_GoBack"/>
      <w:bookmarkEnd w:id="0"/>
      <w:r>
        <w:rPr>
          <w:rFonts w:hint="eastAsia" w:ascii="宋体" w:hAnsi="宋体"/>
          <w:b/>
          <w:sz w:val="30"/>
          <w:szCs w:val="30"/>
        </w:rPr>
        <w:t>8* 千年梦圆在今朝</w:t>
      </w:r>
    </w:p>
    <w:p w14:paraId="44BC84E6">
      <w:pPr>
        <w:spacing w:after="0" w:line="360" w:lineRule="auto"/>
        <w:rPr>
          <w:rFonts w:ascii="宋体" w:hAnsi="宋体"/>
          <w:b/>
          <w:sz w:val="24"/>
          <w:szCs w:val="30"/>
        </w:rPr>
      </w:pPr>
      <w:r>
        <w:rPr>
          <w:rFonts w:hint="eastAsia" w:ascii="宋体" w:hAnsi="宋体"/>
          <w:b/>
          <w:sz w:val="24"/>
          <w:szCs w:val="30"/>
        </w:rPr>
        <w:t>【核心素养目标】</w:t>
      </w:r>
    </w:p>
    <w:p w14:paraId="0F434D7D">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了解中国航天事业，激发学生的民族自豪感。</w:t>
      </w:r>
    </w:p>
    <w:p w14:paraId="24007766">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能用自己的话说说中华民族飞天梦想是怎样逐步实现的。</w:t>
      </w:r>
    </w:p>
    <w:p w14:paraId="40F1465E">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sz w:val="24"/>
          <w:szCs w:val="30"/>
        </w:rPr>
        <w:t>抓住“时间、人物、事件”梳理课文内容。</w:t>
      </w:r>
    </w:p>
    <w:p w14:paraId="0325547A">
      <w:pPr>
        <w:spacing w:after="0" w:line="360" w:lineRule="auto"/>
        <w:rPr>
          <w:rFonts w:ascii="宋体" w:hAnsi="宋体"/>
          <w:bCs/>
          <w:sz w:val="24"/>
          <w:szCs w:val="30"/>
        </w:rPr>
      </w:pPr>
      <w:r>
        <w:rPr>
          <w:rFonts w:hint="eastAsia" w:ascii="宋体" w:hAnsi="宋体"/>
          <w:b/>
          <w:sz w:val="24"/>
          <w:szCs w:val="30"/>
        </w:rPr>
        <w:t>审美创造：</w:t>
      </w:r>
      <w:r>
        <w:rPr>
          <w:rFonts w:hint="eastAsia" w:ascii="宋体" w:hAnsi="宋体"/>
          <w:bCs/>
          <w:sz w:val="24"/>
          <w:szCs w:val="30"/>
        </w:rPr>
        <w:t>查找资料，了解我国航天事业取得的新成就，并以新闻的形式说给大家听。</w:t>
      </w:r>
    </w:p>
    <w:p w14:paraId="4A26750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0639968">
      <w:pPr>
        <w:spacing w:after="0" w:line="360" w:lineRule="auto"/>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关注“精读”与“略读”:《千年梦圆在今朝》是本单元的一篇略读课文。正所谓精读学方法，略读习得之教学时教师应该尽量放手，让学生综合运用精读课文中学到的方法去自主阅读，使学生在阅读科普类文章时习惯运用“质疑-提问-解决”的策略。</w:t>
      </w:r>
    </w:p>
    <w:p w14:paraId="480106CB">
      <w:pPr>
        <w:spacing w:after="0" w:line="360" w:lineRule="auto"/>
        <w:rPr>
          <w:rFonts w:ascii="宋体" w:hAnsi="宋体"/>
          <w:color w:val="000000"/>
          <w:sz w:val="24"/>
          <w:szCs w:val="24"/>
        </w:rPr>
      </w:pPr>
      <w:r>
        <w:rPr>
          <w:rFonts w:hint="eastAsia" w:ascii="宋体" w:hAnsi="宋体"/>
          <w:color w:val="000000"/>
          <w:sz w:val="24"/>
          <w:szCs w:val="24"/>
        </w:rPr>
        <w:t>关注“时间轴”:依据时间顺序，把一方面或多方面的事件串联起来，形成相对完整的记录体系，其最大的作用是把过去的事物系统化、完整化、精确化。本文在讲述“圆梦”时恰恰以时间为轨迹，尤其是写新中国成立以来航天事业的成就时更为典型，非常适合学生</w:t>
      </w:r>
    </w:p>
    <w:p w14:paraId="6A6E75AE">
      <w:pPr>
        <w:spacing w:after="0" w:line="360" w:lineRule="auto"/>
        <w:rPr>
          <w:rFonts w:ascii="宋体" w:hAnsi="宋体"/>
          <w:color w:val="000000"/>
          <w:sz w:val="24"/>
          <w:szCs w:val="24"/>
        </w:rPr>
      </w:pPr>
      <w:r>
        <w:rPr>
          <w:rFonts w:hint="eastAsia" w:ascii="宋体" w:hAnsi="宋体"/>
          <w:color w:val="000000"/>
          <w:sz w:val="24"/>
          <w:szCs w:val="24"/>
        </w:rPr>
        <w:t>借助“时间轴”理清脉络。</w:t>
      </w:r>
    </w:p>
    <w:p w14:paraId="2AA58F8B">
      <w:pPr>
        <w:spacing w:after="0" w:line="360" w:lineRule="auto"/>
        <w:rPr>
          <w:rFonts w:ascii="宋体" w:hAnsi="宋体"/>
          <w:color w:val="000000"/>
          <w:sz w:val="24"/>
          <w:szCs w:val="24"/>
        </w:rPr>
      </w:pPr>
      <w:r>
        <w:rPr>
          <w:rFonts w:hint="eastAsia" w:ascii="宋体" w:hAnsi="宋体"/>
          <w:color w:val="000000"/>
          <w:sz w:val="24"/>
          <w:szCs w:val="24"/>
        </w:rPr>
        <w:t>关注航天梦想第一人:万户本名陶成道，在历次战事中屡建奇功，受到朱元璋封赏“万户"，是第一个想到利用火箭飞天的人，被称为“世界航天第一人”。他把 47个自制的火箭绑在椅子上，自己坐在上面，双手举着 2只大风筝，叫人点火发射一一设想利用火箭的推力加上风筝的力量飞起。结果不幸火箭爆炸，万户也为此献出了生命。为纪念他，国际天文学联合会将月球上的一座环形山以“万户”命名。</w:t>
      </w:r>
    </w:p>
    <w:p w14:paraId="2C80A096">
      <w:pPr>
        <w:spacing w:after="0" w:line="360" w:lineRule="auto"/>
        <w:rPr>
          <w:rFonts w:ascii="宋体" w:hAnsi="宋体"/>
          <w:color w:val="000000"/>
          <w:sz w:val="24"/>
          <w:szCs w:val="24"/>
        </w:rPr>
      </w:pPr>
      <w:r>
        <w:rPr>
          <w:rFonts w:hint="eastAsia" w:ascii="宋体" w:hAnsi="宋体"/>
          <w:color w:val="000000"/>
          <w:sz w:val="24"/>
          <w:szCs w:val="24"/>
        </w:rPr>
        <w:t>关注专业术语:人造卫星:环绕地球在空间轨道上运行的无人航天器，是发射数量最多、用途最广、发展最快的航天器。“东方红一号”是中国发射的第一颗人造地球卫星，开创了中国航天史的新纪元。航天探测器:又称空间探测器或宇宙探测器，是对月球和它以外的天体或空间进行探测的无人航天器。探测对象有月球、行星、小行星、小天体等，</w:t>
      </w:r>
    </w:p>
    <w:p w14:paraId="5D9D7335">
      <w:pPr>
        <w:spacing w:after="0" w:line="360" w:lineRule="auto"/>
        <w:rPr>
          <w:rFonts w:ascii="宋体" w:hAnsi="宋体"/>
          <w:color w:val="000000"/>
          <w:sz w:val="24"/>
          <w:szCs w:val="24"/>
        </w:rPr>
      </w:pPr>
      <w:r>
        <w:rPr>
          <w:rFonts w:hint="eastAsia" w:ascii="宋体" w:hAnsi="宋体"/>
          <w:color w:val="000000"/>
          <w:sz w:val="24"/>
          <w:szCs w:val="24"/>
        </w:rPr>
        <w:t>载人宇宙飞船:能保障宇航员在太空生活和工作以执行航天任务并安全返回地面的航天器。“神舟五号”是我国首次载人发射，宇航员“杨利伟”的名字已载入航天史册。</w:t>
      </w:r>
    </w:p>
    <w:p w14:paraId="7C59947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3A27041">
      <w:pPr>
        <w:spacing w:after="0" w:line="360" w:lineRule="auto"/>
        <w:ind w:firstLine="480" w:firstLineChars="200"/>
        <w:rPr>
          <w:rFonts w:ascii="宋体" w:hAnsi="宋体"/>
          <w:sz w:val="24"/>
          <w:szCs w:val="24"/>
        </w:rPr>
      </w:pPr>
      <w:r>
        <w:rPr>
          <w:rFonts w:hint="eastAsia" w:ascii="宋体" w:hAnsi="宋体"/>
          <w:sz w:val="24"/>
          <w:szCs w:val="24"/>
        </w:rPr>
        <w:t>1.认识“揽、焰”等9个生字。</w:t>
      </w:r>
    </w:p>
    <w:p w14:paraId="59B9365E">
      <w:pPr>
        <w:spacing w:after="0" w:line="360" w:lineRule="auto"/>
        <w:ind w:firstLine="480" w:firstLineChars="200"/>
        <w:rPr>
          <w:rFonts w:ascii="宋体" w:hAnsi="宋体"/>
          <w:sz w:val="24"/>
          <w:szCs w:val="24"/>
        </w:rPr>
      </w:pPr>
      <w:r>
        <w:rPr>
          <w:rFonts w:hint="eastAsia" w:ascii="宋体" w:hAnsi="宋体"/>
          <w:sz w:val="24"/>
          <w:szCs w:val="24"/>
        </w:rPr>
        <w:t>2.能用自己的话说说中华民族飞天梦想是怎样逐步实现的。</w:t>
      </w:r>
    </w:p>
    <w:p w14:paraId="31679C4D">
      <w:pPr>
        <w:spacing w:after="0" w:line="360" w:lineRule="auto"/>
        <w:ind w:firstLine="480" w:firstLineChars="200"/>
        <w:rPr>
          <w:rFonts w:ascii="宋体" w:hAnsi="宋体"/>
          <w:sz w:val="24"/>
          <w:szCs w:val="24"/>
        </w:rPr>
      </w:pPr>
      <w:r>
        <w:rPr>
          <w:rFonts w:hint="eastAsia" w:ascii="宋体" w:hAnsi="宋体"/>
          <w:sz w:val="24"/>
          <w:szCs w:val="24"/>
        </w:rPr>
        <w:t>3.查找资料，了解我国航天事业取得的最新成就。</w:t>
      </w:r>
    </w:p>
    <w:p w14:paraId="6EE3FBE1">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B42D2A3">
      <w:pPr>
        <w:spacing w:after="0" w:line="360" w:lineRule="auto"/>
        <w:rPr>
          <w:rFonts w:ascii="宋体" w:hAnsi="宋体" w:cs="宋体"/>
          <w:color w:val="000000"/>
          <w:sz w:val="24"/>
          <w:szCs w:val="24"/>
        </w:rPr>
      </w:pPr>
      <w:r>
        <w:rPr>
          <w:rFonts w:hint="eastAsia" w:ascii="宋体" w:hAnsi="宋体"/>
          <w:sz w:val="24"/>
          <w:szCs w:val="24"/>
        </w:rPr>
        <w:t>能用自己的话说说中华民族飞天梦想是怎样逐步实现的。</w:t>
      </w:r>
    </w:p>
    <w:p w14:paraId="0D978046">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0820B4BB">
      <w:pPr>
        <w:spacing w:after="0" w:line="360" w:lineRule="auto"/>
        <w:rPr>
          <w:rFonts w:ascii="宋体" w:hAnsi="宋体" w:cs="宋体"/>
          <w:color w:val="000000"/>
          <w:sz w:val="24"/>
          <w:szCs w:val="24"/>
        </w:rPr>
      </w:pPr>
      <w:r>
        <w:rPr>
          <w:rFonts w:hint="eastAsia" w:ascii="宋体" w:hAnsi="宋体" w:cs="宋体"/>
          <w:color w:val="000000"/>
          <w:sz w:val="24"/>
          <w:szCs w:val="24"/>
        </w:rPr>
        <w:t>通过理解重点词语来体会作者表达的思想感情。</w:t>
      </w:r>
    </w:p>
    <w:p w14:paraId="69C21F5B">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739D374">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6071EA79">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D3CFBED">
      <w:pPr>
        <w:spacing w:after="0" w:line="360" w:lineRule="auto"/>
        <w:ind w:firstLine="480" w:firstLineChars="200"/>
        <w:rPr>
          <w:rFonts w:ascii="宋体" w:hAnsi="宋体"/>
          <w:sz w:val="24"/>
          <w:szCs w:val="24"/>
        </w:rPr>
      </w:pPr>
      <w:r>
        <w:rPr>
          <w:rFonts w:hint="eastAsia" w:ascii="宋体" w:hAnsi="宋体"/>
          <w:sz w:val="24"/>
          <w:szCs w:val="24"/>
        </w:rPr>
        <w:t>1课时</w:t>
      </w:r>
    </w:p>
    <w:p w14:paraId="77997003">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46B16C7">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创设情境，导入新课</w:t>
      </w:r>
    </w:p>
    <w:p w14:paraId="2B55BB84">
      <w:pPr>
        <w:numPr>
          <w:ilvl w:val="0"/>
          <w:numId w:val="2"/>
        </w:numPr>
        <w:spacing w:after="0" w:line="360" w:lineRule="auto"/>
        <w:ind w:left="481"/>
        <w:rPr>
          <w:rFonts w:ascii="宋体" w:hAnsi="宋体" w:cs="宋体"/>
          <w:sz w:val="24"/>
          <w:szCs w:val="24"/>
        </w:rPr>
      </w:pPr>
      <w:r>
        <w:rPr>
          <w:rFonts w:hint="eastAsia" w:ascii="宋体" w:hAnsi="宋体" w:cs="宋体"/>
          <w:sz w:val="24"/>
          <w:szCs w:val="24"/>
        </w:rPr>
        <w:t>导入新课：同学们，今天我们来学习一篇文章，题目是《千年梦圆在今朝》。</w:t>
      </w:r>
      <w:r>
        <w:rPr>
          <w:rFonts w:hint="eastAsia" w:ascii="宋体" w:hAnsi="宋体" w:cs="宋体"/>
          <w:b/>
          <w:bCs/>
          <w:color w:val="4F81BD" w:themeColor="accent1"/>
          <w:sz w:val="24"/>
          <w:szCs w:val="24"/>
          <w14:textFill>
            <w14:solidFill>
              <w14:schemeClr w14:val="accent1"/>
            </w14:solidFill>
          </w14:textFill>
        </w:rPr>
        <w:t>（出示课件2）</w:t>
      </w:r>
    </w:p>
    <w:p w14:paraId="13078E06">
      <w:pPr>
        <w:numPr>
          <w:ilvl w:val="0"/>
          <w:numId w:val="2"/>
        </w:numPr>
        <w:spacing w:after="0" w:line="360" w:lineRule="auto"/>
        <w:ind w:left="481"/>
        <w:rPr>
          <w:rFonts w:ascii="宋体" w:hAnsi="宋体" w:cs="宋体"/>
          <w:sz w:val="24"/>
          <w:szCs w:val="24"/>
        </w:rPr>
      </w:pPr>
      <w:r>
        <w:rPr>
          <w:rFonts w:hint="eastAsia" w:ascii="宋体" w:hAnsi="宋体" w:cs="宋体"/>
          <w:sz w:val="24"/>
          <w:szCs w:val="24"/>
        </w:rPr>
        <w:t>播放“神舟五号”发射与飞行过程的视频。</w:t>
      </w:r>
    </w:p>
    <w:p w14:paraId="23E03234">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教师引导：同学们有没有为视频中我国的航天成就感到骄傲和自豪？如今的航天成就离不开一代代人的努力，今天，让我们了解一下中华民族飞天梦的发展历程。</w:t>
      </w:r>
      <w:r>
        <w:rPr>
          <w:rFonts w:hint="eastAsia" w:ascii="宋体" w:hAnsi="宋体" w:cs="宋体"/>
          <w:b/>
          <w:bCs/>
          <w:color w:val="4F81BD" w:themeColor="accent1"/>
          <w:sz w:val="24"/>
          <w:szCs w:val="24"/>
          <w14:textFill>
            <w14:solidFill>
              <w14:schemeClr w14:val="accent1"/>
            </w14:solidFill>
          </w14:textFill>
        </w:rPr>
        <w:t>（出示课件3）</w:t>
      </w:r>
    </w:p>
    <w:p w14:paraId="6AF2CD4E">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初读课文，学习生字</w:t>
      </w:r>
    </w:p>
    <w:p w14:paraId="7FBB100F">
      <w:pPr>
        <w:numPr>
          <w:ilvl w:val="0"/>
          <w:numId w:val="3"/>
        </w:numPr>
        <w:spacing w:after="0" w:line="360" w:lineRule="auto"/>
        <w:ind w:left="440"/>
        <w:rPr>
          <w:rFonts w:ascii="宋体" w:hAnsi="宋体" w:cs="宋体"/>
          <w:sz w:val="24"/>
          <w:szCs w:val="24"/>
        </w:rPr>
      </w:pPr>
      <w:r>
        <w:rPr>
          <w:rFonts w:hint="eastAsia" w:ascii="宋体" w:hAnsi="宋体" w:cs="宋体"/>
          <w:sz w:val="24"/>
          <w:szCs w:val="24"/>
        </w:rPr>
        <w:t>听课文范读。</w:t>
      </w:r>
    </w:p>
    <w:p w14:paraId="466410DA">
      <w:pPr>
        <w:numPr>
          <w:ilvl w:val="0"/>
          <w:numId w:val="3"/>
        </w:numPr>
        <w:spacing w:after="0" w:line="360" w:lineRule="auto"/>
        <w:ind w:left="440"/>
        <w:rPr>
          <w:rFonts w:ascii="宋体" w:hAnsi="宋体" w:cs="宋体"/>
          <w:sz w:val="24"/>
          <w:szCs w:val="24"/>
        </w:rPr>
      </w:pPr>
      <w:r>
        <w:rPr>
          <w:rFonts w:ascii="宋体" w:hAnsi="宋体" w:cs="宋体"/>
          <w:sz w:val="24"/>
          <w:szCs w:val="24"/>
        </w:rPr>
        <w:t>自由朗读课文，读准生字和词语，读通句子。说一说：课题中的“梦”指的是什么？</w:t>
      </w:r>
    </w:p>
    <w:p w14:paraId="07E74959">
      <w:p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 xml:space="preserve">     预设1：飞离地球、遨游太空</w:t>
      </w:r>
      <w:r>
        <w:rPr>
          <w:rFonts w:hint="eastAsia" w:ascii="宋体" w:hAnsi="宋体" w:cs="宋体"/>
          <w:b/>
          <w:bCs/>
          <w:color w:val="4F81BD" w:themeColor="accent1"/>
          <w:sz w:val="24"/>
          <w:szCs w:val="24"/>
          <w14:textFill>
            <w14:solidFill>
              <w14:schemeClr w14:val="accent1"/>
            </w14:solidFill>
          </w14:textFill>
        </w:rPr>
        <w:t>（出示课件4）</w:t>
      </w:r>
    </w:p>
    <w:p w14:paraId="4EF5A01E">
      <w:pPr>
        <w:numPr>
          <w:ilvl w:val="0"/>
          <w:numId w:val="3"/>
        </w:numPr>
        <w:spacing w:after="0" w:line="360" w:lineRule="auto"/>
        <w:ind w:left="440"/>
        <w:rPr>
          <w:rFonts w:ascii="宋体" w:hAnsi="宋体" w:cs="宋体"/>
          <w:sz w:val="24"/>
          <w:szCs w:val="24"/>
        </w:rPr>
      </w:pPr>
      <w:r>
        <w:rPr>
          <w:rFonts w:hint="eastAsia" w:ascii="宋体" w:hAnsi="宋体" w:cs="宋体"/>
          <w:sz w:val="24"/>
          <w:szCs w:val="24"/>
        </w:rPr>
        <w:t>会认字</w:t>
      </w:r>
    </w:p>
    <w:p w14:paraId="400C6EFF">
      <w:pPr>
        <w:numPr>
          <w:ilvl w:val="0"/>
          <w:numId w:val="4"/>
        </w:numPr>
        <w:spacing w:after="0" w:line="360" w:lineRule="auto"/>
        <w:rPr>
          <w:rFonts w:ascii="宋体" w:hAnsi="宋体" w:cs="宋体"/>
          <w:sz w:val="24"/>
          <w:szCs w:val="24"/>
        </w:rPr>
      </w:pPr>
      <w:r>
        <w:rPr>
          <w:rFonts w:hint="eastAsia" w:ascii="宋体" w:hAnsi="宋体" w:cs="宋体"/>
          <w:sz w:val="24"/>
          <w:szCs w:val="24"/>
        </w:rPr>
        <w:t>出示生字词“鲲</w:t>
      </w:r>
      <w:r>
        <w:rPr>
          <w:rFonts w:hint="eastAsia" w:ascii="宋体" w:hAnsi="宋体" w:cs="宋体"/>
          <w:color w:val="FF0000"/>
          <w:sz w:val="24"/>
          <w:szCs w:val="24"/>
        </w:rPr>
        <w:t xml:space="preserve">鹏 </w:t>
      </w:r>
      <w:r>
        <w:rPr>
          <w:rFonts w:hint="eastAsia" w:ascii="宋体" w:hAnsi="宋体" w:cs="宋体"/>
          <w:sz w:val="24"/>
          <w:szCs w:val="24"/>
        </w:rPr>
        <w:t xml:space="preserve"> </w:t>
      </w:r>
      <w:r>
        <w:rPr>
          <w:rFonts w:hint="eastAsia" w:ascii="宋体" w:hAnsi="宋体" w:cs="宋体"/>
          <w:color w:val="FF0000"/>
          <w:sz w:val="24"/>
          <w:szCs w:val="24"/>
        </w:rPr>
        <w:t>揽</w:t>
      </w:r>
      <w:r>
        <w:rPr>
          <w:rFonts w:hint="eastAsia" w:ascii="宋体" w:hAnsi="宋体" w:cs="宋体"/>
          <w:sz w:val="24"/>
          <w:szCs w:val="24"/>
        </w:rPr>
        <w:t>月  先</w:t>
      </w:r>
      <w:r>
        <w:rPr>
          <w:rFonts w:hint="eastAsia" w:ascii="宋体" w:hAnsi="宋体" w:cs="宋体"/>
          <w:color w:val="FF0000"/>
          <w:sz w:val="24"/>
          <w:szCs w:val="24"/>
        </w:rPr>
        <w:t xml:space="preserve">驱 </w:t>
      </w:r>
      <w:r>
        <w:rPr>
          <w:rFonts w:hint="eastAsia" w:ascii="宋体" w:hAnsi="宋体" w:cs="宋体"/>
          <w:sz w:val="24"/>
          <w:szCs w:val="24"/>
        </w:rPr>
        <w:t xml:space="preserve"> 实</w:t>
      </w:r>
      <w:r>
        <w:rPr>
          <w:rFonts w:hint="eastAsia" w:ascii="宋体" w:hAnsi="宋体" w:cs="宋体"/>
          <w:color w:val="FF0000"/>
          <w:sz w:val="24"/>
          <w:szCs w:val="24"/>
        </w:rPr>
        <w:t xml:space="preserve">践  </w:t>
      </w:r>
      <w:r>
        <w:rPr>
          <w:rFonts w:hint="eastAsia" w:ascii="宋体" w:hAnsi="宋体" w:cs="宋体"/>
          <w:sz w:val="24"/>
          <w:szCs w:val="24"/>
        </w:rPr>
        <w:t>执</w:t>
      </w:r>
      <w:r>
        <w:rPr>
          <w:rFonts w:hint="eastAsia" w:ascii="宋体" w:hAnsi="宋体" w:cs="宋体"/>
          <w:color w:val="FF0000"/>
          <w:sz w:val="24"/>
          <w:szCs w:val="24"/>
        </w:rPr>
        <w:t>着</w:t>
      </w:r>
      <w:r>
        <w:rPr>
          <w:rFonts w:hint="eastAsia" w:ascii="宋体" w:hAnsi="宋体" w:cs="宋体"/>
          <w:sz w:val="24"/>
          <w:szCs w:val="24"/>
        </w:rPr>
        <w:t xml:space="preserve">  </w:t>
      </w:r>
      <w:r>
        <w:rPr>
          <w:rFonts w:hint="eastAsia" w:ascii="宋体" w:hAnsi="宋体" w:cs="宋体"/>
          <w:color w:val="FF0000"/>
          <w:sz w:val="24"/>
          <w:szCs w:val="24"/>
        </w:rPr>
        <w:t>党</w:t>
      </w:r>
      <w:r>
        <w:rPr>
          <w:rFonts w:hint="eastAsia" w:ascii="宋体" w:hAnsi="宋体" w:cs="宋体"/>
          <w:sz w:val="24"/>
          <w:szCs w:val="24"/>
        </w:rPr>
        <w:t>中央  实</w:t>
      </w:r>
      <w:r>
        <w:rPr>
          <w:rFonts w:hint="eastAsia" w:ascii="宋体" w:hAnsi="宋体" w:cs="宋体"/>
          <w:color w:val="FF0000"/>
          <w:sz w:val="24"/>
          <w:szCs w:val="24"/>
        </w:rPr>
        <w:t>施</w:t>
      </w:r>
      <w:r>
        <w:rPr>
          <w:rFonts w:hint="eastAsia" w:ascii="宋体" w:hAnsi="宋体" w:cs="宋体"/>
          <w:sz w:val="24"/>
          <w:szCs w:val="24"/>
        </w:rPr>
        <w:t xml:space="preserve">  不</w:t>
      </w:r>
      <w:r>
        <w:rPr>
          <w:rFonts w:hint="eastAsia" w:ascii="宋体" w:hAnsi="宋体" w:cs="宋体"/>
          <w:color w:val="FF0000"/>
          <w:sz w:val="24"/>
          <w:szCs w:val="24"/>
        </w:rPr>
        <w:t>懈</w:t>
      </w:r>
      <w:r>
        <w:rPr>
          <w:rFonts w:hint="eastAsia" w:ascii="宋体" w:hAnsi="宋体" w:cs="宋体"/>
          <w:sz w:val="24"/>
          <w:szCs w:val="24"/>
        </w:rPr>
        <w:t xml:space="preserve">  </w:t>
      </w:r>
      <w:r>
        <w:rPr>
          <w:rFonts w:hint="eastAsia" w:ascii="宋体" w:hAnsi="宋体" w:cs="宋体"/>
          <w:color w:val="FF0000"/>
          <w:sz w:val="24"/>
          <w:szCs w:val="24"/>
        </w:rPr>
        <w:t>宛</w:t>
      </w:r>
      <w:r>
        <w:rPr>
          <w:rFonts w:hint="eastAsia" w:ascii="宋体" w:hAnsi="宋体" w:cs="宋体"/>
          <w:sz w:val="24"/>
          <w:szCs w:val="24"/>
        </w:rPr>
        <w:t>如  里程</w:t>
      </w:r>
      <w:r>
        <w:rPr>
          <w:rFonts w:hint="eastAsia" w:ascii="宋体" w:hAnsi="宋体" w:cs="宋体"/>
          <w:color w:val="FF0000"/>
          <w:sz w:val="24"/>
          <w:szCs w:val="24"/>
        </w:rPr>
        <w:t>碑</w:t>
      </w:r>
      <w:r>
        <w:rPr>
          <w:rFonts w:hint="eastAsia" w:ascii="宋体" w:hAnsi="宋体" w:cs="宋体"/>
          <w:sz w:val="24"/>
          <w:szCs w:val="24"/>
        </w:rPr>
        <w:t xml:space="preserve">” </w:t>
      </w:r>
    </w:p>
    <w:p w14:paraId="380B0D25">
      <w:pPr>
        <w:spacing w:after="0" w:line="360" w:lineRule="auto"/>
        <w:ind w:left="560"/>
        <w:rPr>
          <w:rFonts w:ascii="宋体" w:hAnsi="宋体" w:cs="宋体"/>
          <w:sz w:val="24"/>
          <w:szCs w:val="24"/>
        </w:rPr>
      </w:pPr>
      <w:r>
        <w:rPr>
          <w:rFonts w:hint="eastAsia" w:ascii="宋体" w:hAnsi="宋体" w:cs="宋体"/>
          <w:sz w:val="24"/>
          <w:szCs w:val="24"/>
        </w:rPr>
        <w:t>指名读词语，教师提示注意读准红色字体的字。</w:t>
      </w:r>
      <w:r>
        <w:rPr>
          <w:rFonts w:hint="eastAsia" w:ascii="宋体" w:hAnsi="宋体" w:cs="宋体"/>
          <w:b/>
          <w:bCs/>
          <w:color w:val="4F81BD" w:themeColor="accent1"/>
          <w:sz w:val="24"/>
          <w:szCs w:val="24"/>
          <w14:textFill>
            <w14:solidFill>
              <w14:schemeClr w14:val="accent1"/>
            </w14:solidFill>
          </w14:textFill>
        </w:rPr>
        <w:t>（出示课件5）</w:t>
      </w:r>
    </w:p>
    <w:p w14:paraId="1B041C7C">
      <w:pPr>
        <w:numPr>
          <w:ilvl w:val="0"/>
          <w:numId w:val="4"/>
        </w:num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多音字“着”：</w:t>
      </w:r>
      <w:r>
        <w:rPr>
          <w:rFonts w:hint="eastAsia" w:ascii="宋体" w:hAnsi="宋体" w:cs="宋体"/>
          <w:b/>
          <w:bCs/>
          <w:color w:val="4F81BD" w:themeColor="accent1"/>
          <w:sz w:val="24"/>
          <w:szCs w:val="24"/>
          <w14:textFill>
            <w14:solidFill>
              <w14:schemeClr w14:val="accent1"/>
            </w14:solidFill>
          </w14:textFill>
        </w:rPr>
        <w:t>（出示课件6）</w:t>
      </w:r>
    </w:p>
    <w:p w14:paraId="07C584F0">
      <w:pPr>
        <w:spacing w:after="0" w:line="360" w:lineRule="auto"/>
        <w:ind w:left="560"/>
        <w:rPr>
          <w:rFonts w:ascii="宋体" w:hAnsi="宋体" w:cs="宋体"/>
          <w:sz w:val="24"/>
          <w:szCs w:val="24"/>
        </w:rPr>
      </w:pPr>
      <w:r>
        <w:rPr>
          <w:rFonts w:ascii="宋体" w:hAnsi="宋体" w:cs="宋体"/>
          <w:sz w:val="24"/>
          <w:szCs w:val="24"/>
        </w:rPr>
        <w:t>着</w:t>
      </w:r>
      <w:r>
        <w:rPr>
          <w:rFonts w:hint="eastAsia" w:ascii="宋体" w:hAnsi="宋体" w:cs="宋体"/>
          <w:sz w:val="24"/>
          <w:szCs w:val="24"/>
        </w:rPr>
        <w:t>：zhuó（ 执着    ）（着手     ）</w:t>
      </w:r>
    </w:p>
    <w:p w14:paraId="3F898E08">
      <w:pPr>
        <w:spacing w:after="0" w:line="360" w:lineRule="auto"/>
        <w:ind w:left="560" w:firstLine="480"/>
        <w:rPr>
          <w:rFonts w:ascii="宋体" w:hAnsi="宋体" w:cs="宋体"/>
          <w:sz w:val="24"/>
          <w:szCs w:val="24"/>
        </w:rPr>
      </w:pPr>
      <w:r>
        <w:rPr>
          <w:rFonts w:hint="eastAsia" w:ascii="宋体" w:hAnsi="宋体" w:cs="宋体"/>
          <w:sz w:val="24"/>
          <w:szCs w:val="24"/>
        </w:rPr>
        <w:t>zhe（ 走着    ）（  想着   ）</w:t>
      </w:r>
    </w:p>
    <w:p w14:paraId="1B1A8E24">
      <w:pPr>
        <w:spacing w:after="0" w:line="360" w:lineRule="auto"/>
        <w:ind w:left="560" w:firstLine="480"/>
        <w:rPr>
          <w:rFonts w:ascii="宋体" w:hAnsi="宋体" w:cs="宋体"/>
          <w:sz w:val="24"/>
          <w:szCs w:val="24"/>
        </w:rPr>
      </w:pPr>
      <w:r>
        <w:rPr>
          <w:rFonts w:hint="eastAsia" w:ascii="宋体" w:hAnsi="宋体" w:cs="宋体"/>
          <w:sz w:val="24"/>
          <w:szCs w:val="24"/>
        </w:rPr>
        <w:t>zhāo（   高着儿  ）（   没着儿  ）</w:t>
      </w:r>
    </w:p>
    <w:p w14:paraId="64CBCE9F">
      <w:pPr>
        <w:spacing w:after="0" w:line="360" w:lineRule="auto"/>
        <w:ind w:left="560" w:firstLine="480"/>
        <w:rPr>
          <w:rFonts w:ascii="宋体" w:hAnsi="宋体" w:cs="宋体"/>
          <w:sz w:val="24"/>
          <w:szCs w:val="24"/>
        </w:rPr>
      </w:pPr>
      <w:r>
        <w:rPr>
          <w:rFonts w:hint="eastAsia" w:ascii="宋体" w:hAnsi="宋体" w:cs="宋体"/>
          <w:sz w:val="24"/>
          <w:szCs w:val="24"/>
        </w:rPr>
        <w:t>zháo（ 着急    ）（ 着火    ）</w:t>
      </w:r>
    </w:p>
    <w:p w14:paraId="79C297E7">
      <w:pPr>
        <w:numPr>
          <w:ilvl w:val="0"/>
          <w:numId w:val="4"/>
        </w:numPr>
        <w:spacing w:after="0" w:line="360" w:lineRule="auto"/>
        <w:rPr>
          <w:rFonts w:ascii="宋体" w:hAnsi="宋体" w:cs="宋体"/>
          <w:sz w:val="24"/>
          <w:szCs w:val="24"/>
        </w:rPr>
      </w:pPr>
      <w:r>
        <w:rPr>
          <w:rFonts w:hint="eastAsia" w:ascii="宋体" w:hAnsi="宋体" w:cs="宋体"/>
          <w:sz w:val="24"/>
          <w:szCs w:val="24"/>
        </w:rPr>
        <w:t>识字游戏，火箭发射，学生认读词语“九天揽月  鲲鹏  先驱  实践  实施  里程碑  宛如”</w:t>
      </w:r>
      <w:r>
        <w:rPr>
          <w:rFonts w:hint="eastAsia" w:ascii="宋体" w:hAnsi="宋体" w:cs="宋体"/>
          <w:b/>
          <w:bCs/>
          <w:color w:val="4F81BD" w:themeColor="accent1"/>
          <w:sz w:val="24"/>
          <w:szCs w:val="24"/>
          <w14:textFill>
            <w14:solidFill>
              <w14:schemeClr w14:val="accent1"/>
            </w14:solidFill>
          </w14:textFill>
        </w:rPr>
        <w:t>（出示课件7）</w:t>
      </w:r>
    </w:p>
    <w:p w14:paraId="394A7992">
      <w:pPr>
        <w:numPr>
          <w:ilvl w:val="0"/>
          <w:numId w:val="4"/>
        </w:numPr>
        <w:spacing w:after="0" w:line="360" w:lineRule="auto"/>
        <w:rPr>
          <w:rFonts w:ascii="宋体" w:hAnsi="宋体" w:cs="宋体"/>
          <w:sz w:val="24"/>
          <w:szCs w:val="24"/>
        </w:rPr>
      </w:pPr>
      <w:r>
        <w:rPr>
          <w:rFonts w:hint="eastAsia" w:ascii="宋体" w:hAnsi="宋体" w:cs="宋体"/>
          <w:sz w:val="24"/>
          <w:szCs w:val="24"/>
        </w:rPr>
        <w:t>词语解释：</w:t>
      </w:r>
    </w:p>
    <w:p w14:paraId="7926AB3B">
      <w:pPr>
        <w:spacing w:after="0" w:line="360" w:lineRule="auto"/>
        <w:ind w:left="560"/>
        <w:rPr>
          <w:rFonts w:ascii="宋体" w:hAnsi="宋体" w:cs="宋体"/>
          <w:sz w:val="24"/>
          <w:szCs w:val="24"/>
        </w:rPr>
      </w:pPr>
      <w:r>
        <w:rPr>
          <w:rFonts w:hint="eastAsia" w:ascii="宋体" w:hAnsi="宋体" w:cs="宋体"/>
          <w:sz w:val="24"/>
          <w:szCs w:val="24"/>
        </w:rPr>
        <w:t>出示图片理解 ，鲲鹏展翅：指鲲鱼化为大鹏鸟，一飞数万里。比喻施展抱负，实现宏伟的理想，创造一番事业。</w:t>
      </w:r>
      <w:r>
        <w:rPr>
          <w:rFonts w:hint="eastAsia" w:ascii="宋体" w:hAnsi="宋体" w:cs="宋体"/>
          <w:b/>
          <w:bCs/>
          <w:color w:val="4F81BD" w:themeColor="accent1"/>
          <w:sz w:val="24"/>
          <w:szCs w:val="24"/>
          <w14:textFill>
            <w14:solidFill>
              <w14:schemeClr w14:val="accent1"/>
            </w14:solidFill>
          </w14:textFill>
        </w:rPr>
        <w:t>（出示课件8）</w:t>
      </w:r>
    </w:p>
    <w:p w14:paraId="5B83E46D">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出示图片理解，九天揽月：揽，采摘。到天的最高处去摘月。常形容壮志豪情。</w:t>
      </w:r>
      <w:r>
        <w:rPr>
          <w:rFonts w:hint="eastAsia" w:ascii="宋体" w:hAnsi="宋体" w:cs="宋体"/>
          <w:b/>
          <w:bCs/>
          <w:color w:val="4F81BD" w:themeColor="accent1"/>
          <w:sz w:val="24"/>
          <w:szCs w:val="24"/>
          <w14:textFill>
            <w14:solidFill>
              <w14:schemeClr w14:val="accent1"/>
            </w14:solidFill>
          </w14:textFill>
        </w:rPr>
        <w:t>（出示图片9）</w:t>
      </w:r>
    </w:p>
    <w:p w14:paraId="6DDF1C4F">
      <w:pPr>
        <w:spacing w:after="0" w:line="360" w:lineRule="auto"/>
        <w:ind w:left="560"/>
        <w:rPr>
          <w:rFonts w:ascii="宋体" w:hAnsi="宋体" w:cs="宋体"/>
          <w:sz w:val="24"/>
          <w:szCs w:val="24"/>
        </w:rPr>
      </w:pPr>
      <w:r>
        <w:rPr>
          <w:rFonts w:ascii="宋体" w:hAnsi="宋体" w:cs="宋体"/>
          <w:sz w:val="24"/>
          <w:szCs w:val="24"/>
        </w:rPr>
        <w:t>先驱</w:t>
      </w:r>
      <w:r>
        <w:rPr>
          <w:rFonts w:hint="eastAsia" w:ascii="宋体" w:hAnsi="宋体" w:cs="宋体"/>
          <w:sz w:val="24"/>
          <w:szCs w:val="24"/>
        </w:rPr>
        <w:t>：指在思想上和行为上走在前端的人。</w:t>
      </w:r>
    </w:p>
    <w:p w14:paraId="234E066D">
      <w:pPr>
        <w:spacing w:after="0" w:line="360" w:lineRule="auto"/>
        <w:ind w:left="560"/>
        <w:rPr>
          <w:rFonts w:ascii="宋体" w:hAnsi="宋体" w:cs="宋体"/>
          <w:sz w:val="24"/>
          <w:szCs w:val="24"/>
        </w:rPr>
      </w:pPr>
      <w:r>
        <w:rPr>
          <w:rFonts w:ascii="宋体" w:hAnsi="宋体" w:cs="宋体"/>
          <w:sz w:val="24"/>
          <w:szCs w:val="24"/>
        </w:rPr>
        <w:t>震耳欲聋</w:t>
      </w:r>
      <w:r>
        <w:rPr>
          <w:rFonts w:hint="eastAsia" w:ascii="宋体" w:hAnsi="宋体" w:cs="宋体"/>
          <w:sz w:val="24"/>
          <w:szCs w:val="24"/>
        </w:rPr>
        <w:t>：耳朵都快震聋了，形容声音很大。</w:t>
      </w:r>
    </w:p>
    <w:p w14:paraId="035943AA">
      <w:pPr>
        <w:spacing w:after="0" w:line="360" w:lineRule="auto"/>
        <w:ind w:left="560"/>
        <w:rPr>
          <w:rFonts w:ascii="宋体" w:hAnsi="宋体" w:cs="宋体"/>
          <w:color w:val="4F81BD" w:themeColor="accent1"/>
          <w:sz w:val="24"/>
          <w:szCs w:val="24"/>
          <w14:textFill>
            <w14:solidFill>
              <w14:schemeClr w14:val="accent1"/>
            </w14:solidFill>
          </w14:textFill>
        </w:rPr>
      </w:pPr>
      <w:r>
        <w:rPr>
          <w:rFonts w:ascii="宋体" w:hAnsi="宋体" w:cs="宋体"/>
          <w:sz w:val="24"/>
          <w:szCs w:val="24"/>
        </w:rPr>
        <w:t>里程碑</w:t>
      </w:r>
      <w:r>
        <w:rPr>
          <w:rFonts w:hint="eastAsia" w:ascii="宋体" w:hAnsi="宋体" w:cs="宋体"/>
          <w:sz w:val="24"/>
          <w:szCs w:val="24"/>
        </w:rPr>
        <w:t>：比喻在历史发展过程中可以作为标志的大事。</w:t>
      </w:r>
      <w:r>
        <w:rPr>
          <w:rFonts w:hint="eastAsia" w:ascii="宋体" w:hAnsi="宋体" w:cs="宋体"/>
          <w:b/>
          <w:bCs/>
          <w:color w:val="4F81BD" w:themeColor="accent1"/>
          <w:sz w:val="24"/>
          <w:szCs w:val="24"/>
          <w14:textFill>
            <w14:solidFill>
              <w14:schemeClr w14:val="accent1"/>
            </w14:solidFill>
          </w14:textFill>
        </w:rPr>
        <w:t>（出示课件10）</w:t>
      </w:r>
    </w:p>
    <w:p w14:paraId="12858FDA">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整体感知</w:t>
      </w:r>
    </w:p>
    <w:p w14:paraId="28EC4F6D">
      <w:pPr>
        <w:numPr>
          <w:ilvl w:val="0"/>
          <w:numId w:val="5"/>
        </w:numPr>
        <w:spacing w:after="0" w:line="360" w:lineRule="auto"/>
        <w:ind w:left="440"/>
        <w:rPr>
          <w:rFonts w:ascii="宋体" w:hAnsi="宋体" w:cs="宋体"/>
          <w:sz w:val="24"/>
          <w:szCs w:val="24"/>
        </w:rPr>
      </w:pPr>
      <w:r>
        <w:rPr>
          <w:rFonts w:hint="eastAsia" w:ascii="宋体" w:hAnsi="宋体" w:cs="宋体"/>
          <w:sz w:val="24"/>
          <w:szCs w:val="24"/>
        </w:rPr>
        <w:t>默读课文，把表示时间的词语以及航天发展中的主要事件画出来，并写在时间轴上。</w:t>
      </w:r>
    </w:p>
    <w:p w14:paraId="0CAFC90A">
      <w:pPr>
        <w:spacing w:after="0" w:line="360" w:lineRule="auto"/>
        <w:ind w:firstLine="48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出示时间轴，时间和事件。</w:t>
      </w:r>
      <w:r>
        <w:rPr>
          <w:rFonts w:hint="eastAsia" w:ascii="宋体" w:hAnsi="宋体" w:cs="宋体"/>
          <w:b/>
          <w:bCs/>
          <w:color w:val="4F81BD" w:themeColor="accent1"/>
          <w:sz w:val="24"/>
          <w:szCs w:val="24"/>
          <w14:textFill>
            <w14:solidFill>
              <w14:schemeClr w14:val="accent1"/>
            </w14:solidFill>
          </w14:textFill>
        </w:rPr>
        <w:t>（出示课件11）</w:t>
      </w:r>
    </w:p>
    <w:p w14:paraId="4EC04033">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学生在课文中圈画时间和事件，教师巡视指导。表示时间的词语“古代、明代、1970年4月24日、2003年10月15日、2007年10月24日、2019年1月3日”</w:t>
      </w:r>
    </w:p>
    <w:p w14:paraId="406BCDE0">
      <w:pPr>
        <w:spacing w:after="0" w:line="360" w:lineRule="auto"/>
        <w:ind w:left="440"/>
        <w:rPr>
          <w:rFonts w:ascii="宋体" w:hAnsi="宋体" w:cs="宋体"/>
          <w:sz w:val="24"/>
          <w:szCs w:val="24"/>
        </w:rPr>
      </w:pPr>
      <w:r>
        <w:rPr>
          <w:rFonts w:hint="eastAsia" w:ascii="宋体" w:hAnsi="宋体" w:cs="宋体"/>
          <w:sz w:val="24"/>
          <w:szCs w:val="24"/>
        </w:rPr>
        <w:t>主要事件，划出句子“有嫦娥奔月的神话，有人飞上天、空中飞车的传说，还有鲲鹏展翅、九天揽月的奇思妙想”；“官员万户，利用火箭上天”；“第一次发射卫星”“神州五号飞船被送上太空”；“发射第一颗月球探测卫星嫦娥一号”；“嫦娥四号探测器”实现了人类首次月球背面软着陆。</w:t>
      </w:r>
      <w:r>
        <w:rPr>
          <w:rFonts w:hint="eastAsia" w:ascii="宋体" w:hAnsi="宋体" w:cs="宋体"/>
          <w:b/>
          <w:bCs/>
          <w:color w:val="4F81BD" w:themeColor="accent1"/>
          <w:sz w:val="24"/>
          <w:szCs w:val="24"/>
          <w14:textFill>
            <w14:solidFill>
              <w14:schemeClr w14:val="accent1"/>
            </w14:solidFill>
          </w14:textFill>
        </w:rPr>
        <w:t>（出示课件12）</w:t>
      </w:r>
    </w:p>
    <w:p w14:paraId="02C5F30E">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全班反馈、交流，完成时间轴。</w:t>
      </w:r>
    </w:p>
    <w:p w14:paraId="7F0A0A0B">
      <w:pPr>
        <w:spacing w:after="0" w:line="360" w:lineRule="auto"/>
        <w:ind w:left="440"/>
        <w:rPr>
          <w:rFonts w:ascii="宋体" w:hAnsi="宋体" w:cs="宋体"/>
          <w:sz w:val="24"/>
          <w:szCs w:val="24"/>
        </w:rPr>
      </w:pPr>
      <w:r>
        <w:rPr>
          <w:rFonts w:hint="eastAsia" w:ascii="宋体" w:hAnsi="宋体" w:cs="宋体"/>
          <w:sz w:val="24"/>
          <w:szCs w:val="24"/>
        </w:rPr>
        <w:t>预设：</w:t>
      </w:r>
    </w:p>
    <w:p w14:paraId="3F303D69">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hint="eastAsia" w:ascii="宋体" w:hAnsi="宋体" w:cs="宋体"/>
          <w:sz w:val="24"/>
          <w:szCs w:val="24"/>
        </w:rPr>
        <w:t>中国明代；万户试验乘火箭上天；成为人类飞行探索的先驱。</w:t>
      </w:r>
    </w:p>
    <w:p w14:paraId="38B0C7D3">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1970年4月24日；“东方红”卫星发射成功；中国成为世界上第五个能够发射卫星的国家。</w:t>
      </w:r>
    </w:p>
    <w:p w14:paraId="70EECBF5">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3 \* GB3 \* MERGEFORMAT </w:instrText>
      </w:r>
      <w:r>
        <w:rPr>
          <w:rFonts w:ascii="宋体" w:hAnsi="宋体" w:cs="宋体"/>
          <w:sz w:val="24"/>
          <w:szCs w:val="24"/>
        </w:rPr>
        <w:fldChar w:fldCharType="separate"/>
      </w:r>
      <w:r>
        <w:t>③</w:t>
      </w:r>
      <w:r>
        <w:rPr>
          <w:rFonts w:ascii="宋体" w:hAnsi="宋体" w:cs="宋体"/>
          <w:sz w:val="24"/>
          <w:szCs w:val="24"/>
        </w:rPr>
        <w:fldChar w:fldCharType="end"/>
      </w:r>
      <w:r>
        <w:rPr>
          <w:rFonts w:hint="eastAsia" w:ascii="宋体" w:hAnsi="宋体" w:cs="宋体"/>
          <w:sz w:val="24"/>
          <w:szCs w:val="24"/>
        </w:rPr>
        <w:t>2003年10月15日；“神州五号”载人航天飞行成功；中国成为第三个独立掌握载人航天技术的国家。</w:t>
      </w:r>
    </w:p>
    <w:p w14:paraId="14135BD6">
      <w:pPr>
        <w:spacing w:after="0" w:line="360" w:lineRule="auto"/>
        <w:ind w:left="44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4 \* GB3 \* MERGEFORMAT </w:instrText>
      </w:r>
      <w:r>
        <w:rPr>
          <w:rFonts w:ascii="宋体" w:hAnsi="宋体" w:cs="宋体"/>
          <w:sz w:val="24"/>
          <w:szCs w:val="24"/>
        </w:rPr>
        <w:fldChar w:fldCharType="separate"/>
      </w:r>
      <w:r>
        <w:t>④</w:t>
      </w:r>
      <w:r>
        <w:rPr>
          <w:rFonts w:ascii="宋体" w:hAnsi="宋体" w:cs="宋体"/>
          <w:sz w:val="24"/>
          <w:szCs w:val="24"/>
        </w:rPr>
        <w:fldChar w:fldCharType="end"/>
      </w:r>
      <w:r>
        <w:rPr>
          <w:rFonts w:hint="eastAsia" w:ascii="宋体" w:hAnsi="宋体" w:cs="宋体"/>
          <w:sz w:val="24"/>
          <w:szCs w:val="24"/>
        </w:rPr>
        <w:t>2007年10月24日；“嫦娥一号”第一颗月球探测探测卫星发射成功；中国航天事业的又一座里程碑。</w:t>
      </w:r>
    </w:p>
    <w:p w14:paraId="45B6CE86">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5 \* GB3 \* MERGEFORMAT </w:instrText>
      </w:r>
      <w:r>
        <w:rPr>
          <w:rFonts w:ascii="宋体" w:hAnsi="宋体" w:cs="宋体"/>
          <w:sz w:val="24"/>
          <w:szCs w:val="24"/>
        </w:rPr>
        <w:fldChar w:fldCharType="separate"/>
      </w:r>
      <w:r>
        <w:t>⑤</w:t>
      </w:r>
      <w:r>
        <w:rPr>
          <w:rFonts w:ascii="宋体" w:hAnsi="宋体" w:cs="宋体"/>
          <w:sz w:val="24"/>
          <w:szCs w:val="24"/>
        </w:rPr>
        <w:fldChar w:fldCharType="end"/>
      </w:r>
      <w:r>
        <w:rPr>
          <w:rFonts w:hint="eastAsia" w:ascii="宋体" w:hAnsi="宋体" w:cs="宋体"/>
          <w:sz w:val="24"/>
          <w:szCs w:val="24"/>
        </w:rPr>
        <w:t>2019年1月3日；“嫦娥四号”探测器实现人类首次月球背面软着陆；传回第一张月背近距离拍摄的清晰的月表形貌图。</w:t>
      </w:r>
      <w:r>
        <w:rPr>
          <w:rFonts w:hint="eastAsia" w:ascii="宋体" w:hAnsi="宋体" w:cs="宋体"/>
          <w:b/>
          <w:bCs/>
          <w:color w:val="4F81BD" w:themeColor="accent1"/>
          <w:sz w:val="24"/>
          <w:szCs w:val="24"/>
          <w14:textFill>
            <w14:solidFill>
              <w14:schemeClr w14:val="accent1"/>
            </w14:solidFill>
          </w14:textFill>
        </w:rPr>
        <w:t>（出示课件13）</w:t>
      </w:r>
    </w:p>
    <w:p w14:paraId="111DC3D9">
      <w:pPr>
        <w:spacing w:after="0" w:line="360" w:lineRule="auto"/>
        <w:ind w:left="440"/>
        <w:rPr>
          <w:rFonts w:ascii="宋体" w:hAnsi="宋体" w:cs="宋体"/>
          <w:b/>
          <w:bCs/>
          <w:sz w:val="24"/>
          <w:szCs w:val="24"/>
        </w:rPr>
      </w:pPr>
      <w:r>
        <w:rPr>
          <w:rFonts w:hint="eastAsia" w:ascii="宋体" w:hAnsi="宋体" w:cs="宋体"/>
          <w:b/>
          <w:bCs/>
          <w:sz w:val="24"/>
          <w:szCs w:val="24"/>
        </w:rPr>
        <w:t>（设计意图：</w:t>
      </w:r>
      <w:r>
        <w:rPr>
          <w:rFonts w:hint="eastAsia" w:ascii="宋体" w:hAnsi="宋体" w:cs="宋体"/>
          <w:sz w:val="24"/>
          <w:szCs w:val="24"/>
        </w:rPr>
        <w:t>借助“时间轴”这一直观地视觉载体，既可以理清文章脉络，又可以辅助学生讲说飞天历程的大事件，真可谓“一举两得”</w:t>
      </w:r>
      <w:r>
        <w:rPr>
          <w:rFonts w:hint="eastAsia" w:ascii="宋体" w:hAnsi="宋体" w:cs="宋体"/>
          <w:b/>
          <w:bCs/>
          <w:sz w:val="24"/>
          <w:szCs w:val="24"/>
        </w:rPr>
        <w:t>）</w:t>
      </w:r>
    </w:p>
    <w:tbl>
      <w:tblPr>
        <w:tblStyle w:val="8"/>
        <w:tblpPr w:leftFromText="180" w:rightFromText="180" w:vertAnchor="text" w:horzAnchor="page" w:tblpX="1667" w:tblpY="46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6"/>
        <w:gridCol w:w="3690"/>
        <w:gridCol w:w="3762"/>
      </w:tblGrid>
      <w:tr w14:paraId="232BA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46" w:type="dxa"/>
          </w:tcPr>
          <w:p w14:paraId="3DEF1527">
            <w:pPr>
              <w:spacing w:after="0" w:line="360" w:lineRule="auto"/>
              <w:rPr>
                <w:rFonts w:ascii="宋体" w:hAnsi="宋体" w:cs="宋体"/>
                <w:sz w:val="24"/>
                <w:szCs w:val="24"/>
              </w:rPr>
            </w:pPr>
            <w:r>
              <w:rPr>
                <w:rFonts w:hint="eastAsia" w:ascii="宋体" w:hAnsi="宋体" w:cs="宋体"/>
                <w:sz w:val="24"/>
                <w:szCs w:val="24"/>
              </w:rPr>
              <w:t>时间</w:t>
            </w:r>
          </w:p>
        </w:tc>
        <w:tc>
          <w:tcPr>
            <w:tcW w:w="3690" w:type="dxa"/>
          </w:tcPr>
          <w:p w14:paraId="180B5149">
            <w:pPr>
              <w:spacing w:after="0" w:line="360" w:lineRule="auto"/>
              <w:rPr>
                <w:rFonts w:ascii="宋体" w:hAnsi="宋体" w:cs="宋体"/>
                <w:sz w:val="24"/>
                <w:szCs w:val="24"/>
              </w:rPr>
            </w:pPr>
            <w:r>
              <w:rPr>
                <w:rFonts w:hint="eastAsia" w:ascii="宋体" w:hAnsi="宋体" w:cs="宋体"/>
                <w:sz w:val="24"/>
                <w:szCs w:val="24"/>
              </w:rPr>
              <w:t>主要事件</w:t>
            </w:r>
          </w:p>
        </w:tc>
        <w:tc>
          <w:tcPr>
            <w:tcW w:w="3762" w:type="dxa"/>
          </w:tcPr>
          <w:p w14:paraId="053A2860">
            <w:pPr>
              <w:spacing w:after="0" w:line="360" w:lineRule="auto"/>
              <w:rPr>
                <w:rFonts w:ascii="宋体" w:hAnsi="宋体" w:cs="宋体"/>
                <w:sz w:val="24"/>
                <w:szCs w:val="24"/>
              </w:rPr>
            </w:pPr>
            <w:r>
              <w:rPr>
                <w:rFonts w:hint="eastAsia" w:ascii="宋体" w:hAnsi="宋体" w:cs="宋体"/>
                <w:sz w:val="24"/>
                <w:szCs w:val="24"/>
              </w:rPr>
              <w:t>意义</w:t>
            </w:r>
          </w:p>
        </w:tc>
      </w:tr>
      <w:tr w14:paraId="618C7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846" w:type="dxa"/>
          </w:tcPr>
          <w:p w14:paraId="5E0A35F9">
            <w:pPr>
              <w:spacing w:after="0" w:line="360" w:lineRule="auto"/>
              <w:rPr>
                <w:rFonts w:ascii="宋体" w:hAnsi="宋体" w:cs="宋体"/>
                <w:sz w:val="24"/>
                <w:szCs w:val="24"/>
              </w:rPr>
            </w:pPr>
            <w:r>
              <w:rPr>
                <w:rFonts w:ascii="宋体" w:hAnsi="宋体" w:cs="宋体"/>
                <w:sz w:val="24"/>
                <w:szCs w:val="24"/>
              </w:rPr>
              <w:t>我国古代</w:t>
            </w:r>
          </w:p>
        </w:tc>
        <w:tc>
          <w:tcPr>
            <w:tcW w:w="3690" w:type="dxa"/>
          </w:tcPr>
          <w:p w14:paraId="48C587D8">
            <w:pPr>
              <w:spacing w:after="0" w:line="360" w:lineRule="auto"/>
              <w:rPr>
                <w:rFonts w:ascii="宋体" w:hAnsi="宋体" w:cs="宋体"/>
                <w:sz w:val="24"/>
                <w:szCs w:val="24"/>
              </w:rPr>
            </w:pPr>
            <w:r>
              <w:rPr>
                <w:rFonts w:ascii="宋体" w:hAnsi="宋体" w:cs="宋体"/>
                <w:sz w:val="24"/>
                <w:szCs w:val="24"/>
              </w:rPr>
              <w:t>“嫦娥奔月”等神话。</w:t>
            </w:r>
          </w:p>
        </w:tc>
        <w:tc>
          <w:tcPr>
            <w:tcW w:w="3762" w:type="dxa"/>
          </w:tcPr>
          <w:p w14:paraId="5CF94302">
            <w:pPr>
              <w:spacing w:after="0" w:line="360" w:lineRule="auto"/>
              <w:rPr>
                <w:rFonts w:ascii="宋体" w:hAnsi="宋体" w:cs="宋体"/>
                <w:sz w:val="24"/>
                <w:szCs w:val="24"/>
              </w:rPr>
            </w:pPr>
            <w:r>
              <w:rPr>
                <w:rFonts w:hint="eastAsia" w:ascii="宋体" w:hAnsi="宋体" w:cs="宋体"/>
                <w:sz w:val="24"/>
                <w:szCs w:val="24"/>
              </w:rPr>
              <w:t>寄托着中华民族的飞天梦想</w:t>
            </w:r>
          </w:p>
        </w:tc>
      </w:tr>
      <w:tr w14:paraId="4692C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66131156">
            <w:pPr>
              <w:spacing w:after="0" w:line="360" w:lineRule="auto"/>
              <w:rPr>
                <w:rFonts w:ascii="宋体" w:hAnsi="宋体" w:cs="宋体"/>
                <w:sz w:val="24"/>
                <w:szCs w:val="24"/>
              </w:rPr>
            </w:pPr>
            <w:r>
              <w:rPr>
                <w:rFonts w:ascii="宋体" w:hAnsi="宋体" w:cs="宋体"/>
                <w:sz w:val="24"/>
                <w:szCs w:val="24"/>
              </w:rPr>
              <w:t>我国明代</w:t>
            </w:r>
          </w:p>
        </w:tc>
        <w:tc>
          <w:tcPr>
            <w:tcW w:w="3690" w:type="dxa"/>
          </w:tcPr>
          <w:p w14:paraId="048D0356">
            <w:pPr>
              <w:spacing w:after="0" w:line="360" w:lineRule="auto"/>
              <w:rPr>
                <w:rFonts w:ascii="宋体" w:hAnsi="宋体" w:cs="宋体"/>
                <w:sz w:val="24"/>
                <w:szCs w:val="24"/>
              </w:rPr>
            </w:pPr>
            <w:r>
              <w:rPr>
                <w:rFonts w:ascii="宋体" w:hAnsi="宋体" w:cs="宋体"/>
                <w:sz w:val="24"/>
                <w:szCs w:val="24"/>
              </w:rPr>
              <w:t>万户利用火箭上天。</w:t>
            </w:r>
          </w:p>
          <w:p w14:paraId="30C5ADB8">
            <w:pPr>
              <w:spacing w:after="0" w:line="360" w:lineRule="auto"/>
              <w:rPr>
                <w:rFonts w:ascii="宋体" w:hAnsi="宋体" w:cs="宋体"/>
                <w:sz w:val="24"/>
                <w:szCs w:val="24"/>
              </w:rPr>
            </w:pPr>
          </w:p>
        </w:tc>
        <w:tc>
          <w:tcPr>
            <w:tcW w:w="3762" w:type="dxa"/>
          </w:tcPr>
          <w:p w14:paraId="2AA63D84">
            <w:pPr>
              <w:spacing w:after="0" w:line="360" w:lineRule="auto"/>
              <w:rPr>
                <w:rFonts w:ascii="宋体" w:hAnsi="宋体" w:cs="宋体"/>
                <w:sz w:val="24"/>
                <w:szCs w:val="24"/>
              </w:rPr>
            </w:pPr>
          </w:p>
        </w:tc>
      </w:tr>
      <w:tr w14:paraId="6CDE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08696033">
            <w:pPr>
              <w:spacing w:after="0" w:line="360" w:lineRule="auto"/>
              <w:rPr>
                <w:rFonts w:ascii="宋体" w:hAnsi="宋体" w:cs="宋体"/>
                <w:sz w:val="24"/>
                <w:szCs w:val="24"/>
              </w:rPr>
            </w:pPr>
            <w:r>
              <w:rPr>
                <w:rFonts w:hint="eastAsia" w:ascii="宋体" w:hAnsi="宋体" w:cs="宋体"/>
                <w:sz w:val="24"/>
                <w:szCs w:val="24"/>
              </w:rPr>
              <w:t>1970年4月24日</w:t>
            </w:r>
          </w:p>
        </w:tc>
        <w:tc>
          <w:tcPr>
            <w:tcW w:w="3690" w:type="dxa"/>
          </w:tcPr>
          <w:p w14:paraId="4D9C29EB">
            <w:pPr>
              <w:spacing w:after="0" w:line="360" w:lineRule="auto"/>
              <w:rPr>
                <w:rFonts w:ascii="宋体" w:hAnsi="宋体" w:cs="宋体"/>
                <w:sz w:val="24"/>
                <w:szCs w:val="24"/>
              </w:rPr>
            </w:pPr>
            <w:r>
              <w:rPr>
                <w:rFonts w:ascii="宋体" w:hAnsi="宋体" w:cs="宋体"/>
                <w:sz w:val="24"/>
                <w:szCs w:val="24"/>
              </w:rPr>
              <w:t>“东方红”发射成功。</w:t>
            </w:r>
          </w:p>
        </w:tc>
        <w:tc>
          <w:tcPr>
            <w:tcW w:w="3762" w:type="dxa"/>
          </w:tcPr>
          <w:p w14:paraId="7B00E858">
            <w:pPr>
              <w:spacing w:after="0" w:line="360" w:lineRule="auto"/>
              <w:rPr>
                <w:rFonts w:ascii="宋体" w:hAnsi="宋体" w:cs="宋体"/>
                <w:sz w:val="24"/>
                <w:szCs w:val="24"/>
              </w:rPr>
            </w:pPr>
          </w:p>
        </w:tc>
      </w:tr>
      <w:tr w14:paraId="206FE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2EC33593">
            <w:pPr>
              <w:spacing w:after="0" w:line="360" w:lineRule="auto"/>
              <w:rPr>
                <w:rFonts w:ascii="宋体" w:hAnsi="宋体" w:cs="宋体"/>
                <w:sz w:val="24"/>
                <w:szCs w:val="24"/>
              </w:rPr>
            </w:pPr>
            <w:r>
              <w:rPr>
                <w:rFonts w:hint="eastAsia" w:ascii="宋体" w:hAnsi="宋体" w:cs="宋体"/>
                <w:sz w:val="24"/>
                <w:szCs w:val="24"/>
              </w:rPr>
              <w:t>2003年10月15日</w:t>
            </w:r>
          </w:p>
        </w:tc>
        <w:tc>
          <w:tcPr>
            <w:tcW w:w="3690" w:type="dxa"/>
          </w:tcPr>
          <w:p w14:paraId="11EB2517">
            <w:pPr>
              <w:spacing w:after="0" w:line="360" w:lineRule="auto"/>
              <w:rPr>
                <w:rFonts w:ascii="宋体" w:hAnsi="宋体" w:cs="宋体"/>
                <w:sz w:val="24"/>
                <w:szCs w:val="24"/>
              </w:rPr>
            </w:pPr>
            <w:r>
              <w:rPr>
                <w:rFonts w:ascii="宋体" w:hAnsi="宋体" w:cs="宋体"/>
                <w:sz w:val="24"/>
                <w:szCs w:val="24"/>
              </w:rPr>
              <w:t>“神舟五号”发射成功。</w:t>
            </w:r>
          </w:p>
        </w:tc>
        <w:tc>
          <w:tcPr>
            <w:tcW w:w="3762" w:type="dxa"/>
          </w:tcPr>
          <w:p w14:paraId="04FAB149">
            <w:pPr>
              <w:spacing w:after="0" w:line="360" w:lineRule="auto"/>
              <w:rPr>
                <w:rFonts w:ascii="宋体" w:hAnsi="宋体" w:cs="宋体"/>
                <w:sz w:val="24"/>
                <w:szCs w:val="24"/>
              </w:rPr>
            </w:pPr>
          </w:p>
        </w:tc>
      </w:tr>
      <w:tr w14:paraId="6EE65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1846" w:type="dxa"/>
          </w:tcPr>
          <w:p w14:paraId="00F33E85">
            <w:pPr>
              <w:spacing w:after="0" w:line="360" w:lineRule="auto"/>
              <w:rPr>
                <w:rFonts w:ascii="宋体" w:hAnsi="宋体" w:cs="宋体"/>
                <w:sz w:val="24"/>
                <w:szCs w:val="24"/>
              </w:rPr>
            </w:pPr>
            <w:r>
              <w:rPr>
                <w:rFonts w:hint="eastAsia" w:ascii="宋体" w:hAnsi="宋体" w:cs="宋体"/>
                <w:sz w:val="24"/>
                <w:szCs w:val="24"/>
              </w:rPr>
              <w:t>2007年10月24日</w:t>
            </w:r>
          </w:p>
        </w:tc>
        <w:tc>
          <w:tcPr>
            <w:tcW w:w="3690" w:type="dxa"/>
          </w:tcPr>
          <w:p w14:paraId="0EB22D57">
            <w:pPr>
              <w:spacing w:after="0" w:line="360" w:lineRule="auto"/>
              <w:rPr>
                <w:rFonts w:ascii="宋体" w:hAnsi="宋体" w:cs="宋体"/>
                <w:sz w:val="24"/>
                <w:szCs w:val="24"/>
              </w:rPr>
            </w:pPr>
            <w:r>
              <w:rPr>
                <w:rFonts w:ascii="宋体" w:hAnsi="宋体" w:cs="宋体"/>
                <w:sz w:val="24"/>
                <w:szCs w:val="24"/>
              </w:rPr>
              <w:t>“嫦娥一号”发射成功。</w:t>
            </w:r>
          </w:p>
        </w:tc>
        <w:tc>
          <w:tcPr>
            <w:tcW w:w="3762" w:type="dxa"/>
          </w:tcPr>
          <w:p w14:paraId="64821ED9">
            <w:pPr>
              <w:spacing w:after="0" w:line="360" w:lineRule="auto"/>
              <w:rPr>
                <w:rFonts w:ascii="宋体" w:hAnsi="宋体" w:cs="宋体"/>
                <w:sz w:val="24"/>
                <w:szCs w:val="24"/>
              </w:rPr>
            </w:pPr>
          </w:p>
        </w:tc>
      </w:tr>
      <w:tr w14:paraId="1717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846" w:type="dxa"/>
          </w:tcPr>
          <w:p w14:paraId="14D805C2">
            <w:pPr>
              <w:spacing w:after="0" w:line="360" w:lineRule="auto"/>
              <w:rPr>
                <w:rFonts w:ascii="宋体" w:hAnsi="宋体" w:cs="宋体"/>
                <w:sz w:val="24"/>
                <w:szCs w:val="24"/>
              </w:rPr>
            </w:pPr>
            <w:r>
              <w:rPr>
                <w:rFonts w:hint="eastAsia" w:ascii="宋体" w:hAnsi="宋体" w:cs="宋体"/>
                <w:sz w:val="24"/>
                <w:szCs w:val="24"/>
              </w:rPr>
              <w:t>2019年1月3日</w:t>
            </w:r>
          </w:p>
        </w:tc>
        <w:tc>
          <w:tcPr>
            <w:tcW w:w="3690" w:type="dxa"/>
          </w:tcPr>
          <w:p w14:paraId="3E61A809">
            <w:pPr>
              <w:spacing w:after="0" w:line="360" w:lineRule="auto"/>
              <w:rPr>
                <w:rFonts w:ascii="宋体" w:hAnsi="宋体" w:cs="宋体"/>
                <w:sz w:val="24"/>
                <w:szCs w:val="24"/>
              </w:rPr>
            </w:pPr>
            <w:r>
              <w:rPr>
                <w:rFonts w:ascii="宋体" w:hAnsi="宋体" w:cs="宋体"/>
                <w:sz w:val="24"/>
                <w:szCs w:val="24"/>
              </w:rPr>
              <w:t>“嫦娥四号”登陆月球背面。</w:t>
            </w:r>
          </w:p>
          <w:p w14:paraId="437842D4">
            <w:pPr>
              <w:spacing w:after="0" w:line="360" w:lineRule="auto"/>
              <w:rPr>
                <w:rFonts w:ascii="宋体" w:hAnsi="宋体" w:cs="宋体"/>
                <w:sz w:val="24"/>
                <w:szCs w:val="24"/>
              </w:rPr>
            </w:pPr>
          </w:p>
        </w:tc>
        <w:tc>
          <w:tcPr>
            <w:tcW w:w="3762" w:type="dxa"/>
          </w:tcPr>
          <w:p w14:paraId="77A88585">
            <w:pPr>
              <w:spacing w:after="0" w:line="360" w:lineRule="auto"/>
              <w:rPr>
                <w:rFonts w:ascii="宋体" w:hAnsi="宋体" w:cs="宋体"/>
                <w:sz w:val="24"/>
                <w:szCs w:val="24"/>
              </w:rPr>
            </w:pPr>
          </w:p>
        </w:tc>
      </w:tr>
    </w:tbl>
    <w:p w14:paraId="717C8807">
      <w:pPr>
        <w:numPr>
          <w:ilvl w:val="0"/>
          <w:numId w:val="5"/>
        </w:numPr>
        <w:spacing w:after="0" w:line="360" w:lineRule="auto"/>
        <w:ind w:left="440"/>
        <w:rPr>
          <w:rFonts w:ascii="宋体" w:hAnsi="宋体" w:cs="宋体"/>
          <w:sz w:val="24"/>
          <w:szCs w:val="24"/>
        </w:rPr>
      </w:pPr>
      <w:r>
        <w:rPr>
          <w:rFonts w:hint="eastAsia" w:ascii="宋体" w:hAnsi="宋体" w:cs="宋体"/>
          <w:sz w:val="24"/>
          <w:szCs w:val="24"/>
        </w:rPr>
        <w:t>课件出示表格，教师解说表格。</w:t>
      </w:r>
    </w:p>
    <w:p w14:paraId="517B7B90">
      <w:pPr>
        <w:spacing w:after="0" w:line="360" w:lineRule="auto"/>
        <w:ind w:left="440"/>
        <w:rPr>
          <w:rFonts w:ascii="宋体" w:hAnsi="宋体" w:cs="宋体"/>
          <w:sz w:val="24"/>
          <w:szCs w:val="24"/>
        </w:rPr>
      </w:pPr>
      <w:r>
        <w:rPr>
          <w:rFonts w:hint="eastAsia" w:ascii="宋体" w:hAnsi="宋体" w:cs="宋体"/>
          <w:sz w:val="24"/>
          <w:szCs w:val="24"/>
        </w:rPr>
        <w:t>教师解说：课文介绍了中国航天发展的一些重要事件，我们可以通过表格来梳理一下。大家看这张表，前一列是时间，中间是在这个时间段发生的主要事件，后一列是这个事件的意义。请你再词默读课文，完成表格。</w:t>
      </w:r>
      <w:r>
        <w:rPr>
          <w:rFonts w:hint="eastAsia" w:ascii="宋体" w:hAnsi="宋体" w:cs="宋体"/>
          <w:b/>
          <w:bCs/>
          <w:color w:val="4F81BD" w:themeColor="accent1"/>
          <w:sz w:val="24"/>
          <w:szCs w:val="24"/>
          <w14:textFill>
            <w14:solidFill>
              <w14:schemeClr w14:val="accent1"/>
            </w14:solidFill>
          </w14:textFill>
        </w:rPr>
        <w:t>（出示课件14）</w:t>
      </w:r>
    </w:p>
    <w:p w14:paraId="09402972">
      <w:pPr>
        <w:numPr>
          <w:ilvl w:val="0"/>
          <w:numId w:val="5"/>
        </w:num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教师引导，小结：有了表格做梳理，你是不是对中国航天发展的脉络了解得更清楚了呢？请你借助表格，在小组内说一说中华民族飞天梦的历程吧！</w:t>
      </w:r>
      <w:r>
        <w:rPr>
          <w:rFonts w:hint="eastAsia" w:ascii="宋体" w:hAnsi="宋体" w:cs="宋体"/>
          <w:b/>
          <w:bCs/>
          <w:color w:val="4F81BD" w:themeColor="accent1"/>
          <w:sz w:val="24"/>
          <w:szCs w:val="24"/>
          <w14:textFill>
            <w14:solidFill>
              <w14:schemeClr w14:val="accent1"/>
            </w14:solidFill>
          </w14:textFill>
        </w:rPr>
        <w:t>（出示课件15）</w:t>
      </w:r>
    </w:p>
    <w:p w14:paraId="7D829DA0">
      <w:pPr>
        <w:numPr>
          <w:ilvl w:val="0"/>
          <w:numId w:val="5"/>
        </w:numPr>
        <w:spacing w:after="0" w:line="360" w:lineRule="auto"/>
        <w:ind w:left="440"/>
        <w:rPr>
          <w:rFonts w:ascii="宋体" w:hAnsi="宋体" w:cs="宋体"/>
          <w:color w:val="4F81BD" w:themeColor="accent1"/>
          <w:sz w:val="24"/>
          <w:szCs w:val="24"/>
          <w14:textFill>
            <w14:solidFill>
              <w14:schemeClr w14:val="accent1"/>
            </w14:solidFill>
          </w14:textFill>
        </w:rPr>
      </w:pPr>
      <w:r>
        <w:rPr>
          <w:rFonts w:hint="eastAsia" w:ascii="宋体" w:hAnsi="宋体" w:cs="宋体"/>
          <w:sz w:val="24"/>
          <w:szCs w:val="24"/>
        </w:rPr>
        <w:t>出示表格，学生借助表格，再小组内说一说中华民族飞天梦的发展历程，教师巡视指导。</w:t>
      </w:r>
      <w:r>
        <w:rPr>
          <w:rFonts w:hint="eastAsia" w:ascii="宋体" w:hAnsi="宋体" w:cs="宋体"/>
          <w:b/>
          <w:bCs/>
          <w:color w:val="4F81BD" w:themeColor="accent1"/>
          <w:sz w:val="24"/>
          <w:szCs w:val="24"/>
          <w14:textFill>
            <w14:solidFill>
              <w14:schemeClr w14:val="accent1"/>
            </w14:solidFill>
          </w14:textFill>
        </w:rPr>
        <w:t>（出示课件16）</w:t>
      </w:r>
    </w:p>
    <w:p w14:paraId="16E61191">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b/>
          <w:bCs/>
          <w:sz w:val="24"/>
          <w:szCs w:val="24"/>
        </w:rPr>
        <w:t>四、互动课堂</w:t>
      </w:r>
    </w:p>
    <w:p w14:paraId="133CA6B2">
      <w:pPr>
        <w:spacing w:after="0" w:line="360" w:lineRule="auto"/>
        <w:ind w:left="440"/>
        <w:rPr>
          <w:rFonts w:ascii="宋体" w:hAnsi="宋体" w:cs="宋体"/>
          <w:sz w:val="24"/>
          <w:szCs w:val="24"/>
        </w:rPr>
      </w:pPr>
      <w:r>
        <w:rPr>
          <w:rFonts w:hint="eastAsia" w:ascii="宋体" w:hAnsi="宋体" w:cs="宋体"/>
          <w:sz w:val="24"/>
          <w:szCs w:val="24"/>
        </w:rPr>
        <w:t>1、布置任务：千年的飞天梦是怎样逐步实现的呢？请你带着这个问题默读课文，画一画相关句段，说一说你的看法吧！</w:t>
      </w:r>
      <w:r>
        <w:rPr>
          <w:rFonts w:hint="eastAsia" w:ascii="宋体" w:hAnsi="宋体" w:cs="宋体"/>
          <w:b/>
          <w:bCs/>
          <w:color w:val="4F81BD" w:themeColor="accent1"/>
          <w:sz w:val="24"/>
          <w:szCs w:val="24"/>
          <w14:textFill>
            <w14:solidFill>
              <w14:schemeClr w14:val="accent1"/>
            </w14:solidFill>
          </w14:textFill>
        </w:rPr>
        <w:t>（出示课件17）</w:t>
      </w:r>
    </w:p>
    <w:p w14:paraId="18D3A4ED">
      <w:pPr>
        <w:spacing w:after="0" w:line="360" w:lineRule="auto"/>
        <w:ind w:left="440"/>
        <w:rPr>
          <w:rFonts w:ascii="宋体" w:hAnsi="宋体" w:cs="宋体"/>
          <w:sz w:val="24"/>
          <w:szCs w:val="24"/>
        </w:rPr>
      </w:pPr>
      <w:r>
        <w:rPr>
          <w:rFonts w:hint="eastAsia" w:ascii="宋体" w:hAnsi="宋体" w:cs="宋体"/>
          <w:sz w:val="24"/>
          <w:szCs w:val="24"/>
        </w:rPr>
        <w:t>2、学生自读课文，画出有关的词句并写出自己的思考，教师巡视指导。</w:t>
      </w:r>
    </w:p>
    <w:p w14:paraId="0A6ADCA9">
      <w:pPr>
        <w:spacing w:after="0" w:line="360" w:lineRule="auto"/>
        <w:ind w:left="440"/>
        <w:rPr>
          <w:rFonts w:ascii="宋体" w:hAnsi="宋体" w:cs="宋体"/>
          <w:sz w:val="24"/>
          <w:szCs w:val="24"/>
        </w:rPr>
      </w:pPr>
      <w:r>
        <w:rPr>
          <w:rFonts w:hint="eastAsia" w:ascii="宋体" w:hAnsi="宋体" w:cs="宋体"/>
          <w:sz w:val="24"/>
          <w:szCs w:val="24"/>
        </w:rPr>
        <w:t>3、学生汇报交流，先说说画了哪些句子，再说一说自己的看法。</w:t>
      </w:r>
    </w:p>
    <w:p w14:paraId="409FFA97">
      <w:pPr>
        <w:spacing w:after="0" w:line="360" w:lineRule="auto"/>
        <w:ind w:left="440"/>
        <w:rPr>
          <w:rFonts w:ascii="宋体" w:hAnsi="宋体" w:cs="宋体"/>
          <w:sz w:val="24"/>
          <w:szCs w:val="24"/>
        </w:rPr>
      </w:pPr>
      <w:r>
        <w:rPr>
          <w:rFonts w:hint="eastAsia" w:ascii="宋体" w:hAnsi="宋体" w:cs="宋体"/>
          <w:sz w:val="24"/>
          <w:szCs w:val="24"/>
        </w:rPr>
        <w:t>预设1：文中说“富有激情和超凡想象力的炎黄子孙，在千百年的岁月流传之中，不断地尝试实现自己的美好愿望。”由此可见，炎黄子孙的激情和想象力，以及一代代人的尝试。</w:t>
      </w:r>
      <w:r>
        <w:rPr>
          <w:rFonts w:hint="eastAsia" w:ascii="宋体" w:hAnsi="宋体" w:cs="宋体"/>
          <w:b/>
          <w:bCs/>
          <w:color w:val="4F81BD" w:themeColor="accent1"/>
          <w:sz w:val="24"/>
          <w:szCs w:val="24"/>
          <w14:textFill>
            <w14:solidFill>
              <w14:schemeClr w14:val="accent1"/>
            </w14:solidFill>
          </w14:textFill>
        </w:rPr>
        <w:t>（出示课件18）</w:t>
      </w:r>
    </w:p>
    <w:p w14:paraId="545D395D">
      <w:pPr>
        <w:spacing w:after="0" w:line="360" w:lineRule="auto"/>
        <w:ind w:left="440"/>
        <w:rPr>
          <w:rFonts w:ascii="宋体" w:hAnsi="宋体" w:cs="宋体"/>
          <w:sz w:val="24"/>
          <w:szCs w:val="24"/>
        </w:rPr>
      </w:pPr>
      <w:r>
        <w:rPr>
          <w:rFonts w:hint="eastAsia" w:ascii="宋体" w:hAnsi="宋体" w:cs="宋体"/>
          <w:sz w:val="24"/>
          <w:szCs w:val="24"/>
        </w:rPr>
        <w:t>预设2：文中说“万户那种勇于实践的探索精神，极大地震撼和鼓舞着人们。数百年来，坚定而执着的炎黄子孙，在实现飞天梦的过程中，遭受了无数失败，付出了惨重代价，但是，始终没有放弃飞离地球的努力。”从这句话可以读出，千年梦圆在今朝，离不开炎黄子孙探索精神、坚定而执着的追求。</w:t>
      </w:r>
      <w:r>
        <w:rPr>
          <w:rFonts w:hint="eastAsia" w:ascii="宋体" w:hAnsi="宋体" w:cs="宋体"/>
          <w:b/>
          <w:bCs/>
          <w:color w:val="4F81BD" w:themeColor="accent1"/>
          <w:sz w:val="24"/>
          <w:szCs w:val="24"/>
          <w14:textFill>
            <w14:solidFill>
              <w14:schemeClr w14:val="accent1"/>
            </w14:solidFill>
          </w14:textFill>
        </w:rPr>
        <w:t>（出示课件19）</w:t>
      </w:r>
    </w:p>
    <w:p w14:paraId="176E7BB4">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3：文中“毛泽东主席在苏联第一颗人造卫星上天之后的第二年——1958年，庄重地表示：我们也要搞人造卫星……1992年9月21日，党中央决定实施载人航天工程……”这些句子表明，千年梦圆在今朝，离不开国家领导人重视、党中央的英明决策。</w:t>
      </w:r>
      <w:r>
        <w:rPr>
          <w:rFonts w:hint="eastAsia" w:ascii="宋体" w:hAnsi="宋体" w:cs="宋体"/>
          <w:b/>
          <w:bCs/>
          <w:color w:val="4F81BD" w:themeColor="accent1"/>
          <w:sz w:val="24"/>
          <w:szCs w:val="24"/>
          <w14:textFill>
            <w14:solidFill>
              <w14:schemeClr w14:val="accent1"/>
            </w14:solidFill>
          </w14:textFill>
        </w:rPr>
        <w:t>（出示课件20）</w:t>
      </w:r>
    </w:p>
    <w:p w14:paraId="048C76D8">
      <w:pPr>
        <w:spacing w:after="0" w:line="360" w:lineRule="auto"/>
        <w:ind w:left="440"/>
        <w:rPr>
          <w:rFonts w:ascii="宋体" w:hAnsi="宋体" w:cs="宋体"/>
          <w:sz w:val="24"/>
          <w:szCs w:val="24"/>
        </w:rPr>
      </w:pPr>
      <w:r>
        <w:rPr>
          <w:rFonts w:hint="eastAsia" w:ascii="宋体" w:hAnsi="宋体" w:cs="宋体"/>
          <w:sz w:val="24"/>
          <w:szCs w:val="24"/>
        </w:rPr>
        <w:t>播放歌曲《东方红》，欣赏“人造卫星”图片。教师解说。</w:t>
      </w:r>
      <w:r>
        <w:rPr>
          <w:rFonts w:hint="eastAsia" w:ascii="宋体" w:hAnsi="宋体" w:cs="宋体"/>
          <w:b/>
          <w:bCs/>
          <w:color w:val="4F81BD" w:themeColor="accent1"/>
          <w:sz w:val="24"/>
          <w:szCs w:val="24"/>
          <w14:textFill>
            <w14:solidFill>
              <w14:schemeClr w14:val="accent1"/>
            </w14:solidFill>
          </w14:textFill>
        </w:rPr>
        <w:t>（出示课件21）</w:t>
      </w:r>
    </w:p>
    <w:p w14:paraId="1BB7F6C4">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4：文中“一百一十多个单位直接承担了研制、建设和发射任务。经过广大科技人员、工人和解放军官兵十余年的不懈努力……“神舟五号”飞船被送上太空。”这段话表明千年梦圆在今朝，与许多人的团结协作、长时间的坚持不懈是分不开的。</w:t>
      </w:r>
      <w:r>
        <w:rPr>
          <w:rFonts w:hint="eastAsia" w:ascii="宋体" w:hAnsi="宋体" w:cs="宋体"/>
          <w:b/>
          <w:bCs/>
          <w:color w:val="4F81BD" w:themeColor="accent1"/>
          <w:sz w:val="24"/>
          <w:szCs w:val="24"/>
          <w14:textFill>
            <w14:solidFill>
              <w14:schemeClr w14:val="accent1"/>
            </w14:solidFill>
          </w14:textFill>
        </w:rPr>
        <w:t>（出示课件22）</w:t>
      </w:r>
    </w:p>
    <w:p w14:paraId="7B827CD0">
      <w:pPr>
        <w:numPr>
          <w:ilvl w:val="0"/>
          <w:numId w:val="4"/>
        </w:numPr>
        <w:spacing w:after="0" w:line="360" w:lineRule="auto"/>
        <w:rPr>
          <w:rFonts w:ascii="宋体" w:hAnsi="宋体" w:cs="宋体"/>
          <w:sz w:val="24"/>
          <w:szCs w:val="24"/>
        </w:rPr>
      </w:pPr>
      <w:r>
        <w:rPr>
          <w:rFonts w:hint="eastAsia" w:ascii="宋体" w:hAnsi="宋体" w:cs="宋体"/>
          <w:sz w:val="24"/>
          <w:szCs w:val="24"/>
        </w:rPr>
        <w:t>出示相关资料，了解为航天事业无私奉献的科学工作者。</w:t>
      </w:r>
    </w:p>
    <w:p w14:paraId="57FB3FEE">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为了保证“神舟五号”的成功发射，科学家们共设计了20种救生方案保证航天员的安全，针对飞船系统的故障对策139个；8位科学家未见飞天身先死，这些科学家有的倒在出差的火车上，有的牺牲在实验室，他们努力了数十年却没有看到飞天成功的壮丽场景。</w:t>
      </w:r>
      <w:r>
        <w:rPr>
          <w:rFonts w:hint="eastAsia" w:ascii="宋体" w:hAnsi="宋体" w:cs="宋体"/>
          <w:b/>
          <w:bCs/>
          <w:color w:val="4F81BD" w:themeColor="accent1"/>
          <w:sz w:val="24"/>
          <w:szCs w:val="24"/>
          <w14:textFill>
            <w14:solidFill>
              <w14:schemeClr w14:val="accent1"/>
            </w14:solidFill>
          </w14:textFill>
        </w:rPr>
        <w:t>（出示课件23）</w:t>
      </w:r>
    </w:p>
    <w:p w14:paraId="5CD07DC7">
      <w:pPr>
        <w:spacing w:after="0" w:line="360" w:lineRule="auto"/>
        <w:ind w:left="56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在酒泉卫星发射基地有一座烈士陵园，这里长眠着600多位航天工作者，他们牺牲时平均年龄还不到25岁，有的人为了寻找飞船的残骸渴死在了茫茫沙漠中；有的人为了攻克技术难关，年轻的生命早早凋零；有的人为了排除险情献出了自己宝贵的生命……</w:t>
      </w:r>
      <w:r>
        <w:rPr>
          <w:rFonts w:hint="eastAsia" w:ascii="宋体" w:hAnsi="宋体" w:cs="宋体"/>
          <w:b/>
          <w:bCs/>
          <w:color w:val="4F81BD" w:themeColor="accent1"/>
          <w:sz w:val="24"/>
          <w:szCs w:val="24"/>
          <w14:textFill>
            <w14:solidFill>
              <w14:schemeClr w14:val="accent1"/>
            </w14:solidFill>
          </w14:textFill>
        </w:rPr>
        <w:t>（出示课件24）</w:t>
      </w:r>
    </w:p>
    <w:p w14:paraId="45761FD9">
      <w:pPr>
        <w:numPr>
          <w:ilvl w:val="0"/>
          <w:numId w:val="4"/>
        </w:numPr>
        <w:spacing w:after="0" w:line="360" w:lineRule="auto"/>
        <w:rPr>
          <w:rFonts w:ascii="宋体" w:hAnsi="宋体" w:cs="宋体"/>
          <w:sz w:val="24"/>
          <w:szCs w:val="24"/>
        </w:rPr>
      </w:pPr>
      <w:r>
        <w:rPr>
          <w:rFonts w:hint="eastAsia" w:ascii="宋体" w:hAnsi="宋体" w:cs="宋体"/>
          <w:sz w:val="24"/>
          <w:szCs w:val="24"/>
        </w:rPr>
        <w:t>总结，我国“千年梦圆在今朝”的原因是什么？教师根据学生的发言，板书要点。</w:t>
      </w:r>
    </w:p>
    <w:p w14:paraId="5FB09887">
      <w:pPr>
        <w:spacing w:after="0" w:line="360" w:lineRule="auto"/>
        <w:ind w:left="560"/>
        <w:rPr>
          <w:rFonts w:ascii="宋体" w:hAnsi="宋体" w:cs="宋体"/>
          <w:sz w:val="24"/>
          <w:szCs w:val="24"/>
        </w:rPr>
      </w:pPr>
      <w:r>
        <w:rPr>
          <w:rFonts w:hint="eastAsia" w:ascii="宋体" w:hAnsi="宋体" w:cs="宋体"/>
          <w:sz w:val="24"/>
          <w:szCs w:val="24"/>
        </w:rPr>
        <w:t>如：激情、想象力</w:t>
      </w:r>
    </w:p>
    <w:p w14:paraId="14D864F0">
      <w:pPr>
        <w:spacing w:after="0" w:line="360" w:lineRule="auto"/>
        <w:ind w:left="560" w:firstLine="480"/>
        <w:rPr>
          <w:rFonts w:ascii="宋体" w:hAnsi="宋体" w:cs="宋体"/>
          <w:sz w:val="24"/>
          <w:szCs w:val="24"/>
        </w:rPr>
      </w:pPr>
      <w:r>
        <w:rPr>
          <w:rFonts w:hint="eastAsia" w:ascii="宋体" w:hAnsi="宋体" w:cs="宋体"/>
          <w:sz w:val="24"/>
          <w:szCs w:val="24"/>
        </w:rPr>
        <w:t>不断探索</w:t>
      </w:r>
    </w:p>
    <w:p w14:paraId="4CA50242">
      <w:pPr>
        <w:spacing w:after="0" w:line="360" w:lineRule="auto"/>
        <w:ind w:left="560" w:firstLine="480"/>
        <w:rPr>
          <w:rFonts w:ascii="宋体" w:hAnsi="宋体" w:cs="宋体"/>
          <w:sz w:val="24"/>
          <w:szCs w:val="24"/>
        </w:rPr>
      </w:pPr>
      <w:r>
        <w:rPr>
          <w:rFonts w:ascii="宋体" w:hAnsi="宋体" w:cs="宋体"/>
          <w:sz w:val="24"/>
          <w:szCs w:val="24"/>
        </w:rPr>
        <w:t>领导人和党中央的关心</w:t>
      </w:r>
    </w:p>
    <w:p w14:paraId="71548B38">
      <w:pPr>
        <w:spacing w:after="0" w:line="360" w:lineRule="auto"/>
        <w:ind w:left="560" w:firstLine="480"/>
        <w:rPr>
          <w:rFonts w:ascii="宋体" w:hAnsi="宋体" w:cs="宋体"/>
          <w:sz w:val="24"/>
          <w:szCs w:val="24"/>
        </w:rPr>
      </w:pPr>
      <w:r>
        <w:rPr>
          <w:rFonts w:ascii="宋体" w:hAnsi="宋体" w:cs="宋体"/>
          <w:sz w:val="24"/>
          <w:szCs w:val="24"/>
        </w:rPr>
        <w:t>团结协作、不懈努力</w:t>
      </w:r>
      <w:r>
        <w:rPr>
          <w:rFonts w:hint="eastAsia" w:ascii="宋体" w:hAnsi="宋体" w:cs="宋体"/>
          <w:b/>
          <w:bCs/>
          <w:color w:val="4F81BD" w:themeColor="accent1"/>
          <w:sz w:val="24"/>
          <w:szCs w:val="24"/>
          <w14:textFill>
            <w14:solidFill>
              <w14:schemeClr w14:val="accent1"/>
            </w14:solidFill>
          </w14:textFill>
        </w:rPr>
        <w:t>（出示课件25）</w:t>
      </w:r>
    </w:p>
    <w:p w14:paraId="536DDD1A">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拓展介绍，激趣探究</w:t>
      </w:r>
    </w:p>
    <w:p w14:paraId="38C80EBB">
      <w:pPr>
        <w:numPr>
          <w:ilvl w:val="0"/>
          <w:numId w:val="6"/>
        </w:numPr>
        <w:spacing w:after="0" w:line="360" w:lineRule="auto"/>
        <w:rPr>
          <w:rFonts w:ascii="宋体" w:hAnsi="宋体" w:cs="宋体"/>
          <w:sz w:val="24"/>
          <w:szCs w:val="24"/>
        </w:rPr>
      </w:pPr>
      <w:r>
        <w:rPr>
          <w:rFonts w:hint="eastAsia" w:ascii="宋体" w:hAnsi="宋体" w:cs="宋体"/>
          <w:sz w:val="24"/>
          <w:szCs w:val="24"/>
        </w:rPr>
        <w:t>过渡：我国在航天领域取得了不小的成就，然而中华民族探索太空的脚步永不停息，这些就是我国航天领域的最新成就。</w:t>
      </w:r>
    </w:p>
    <w:p w14:paraId="6DE9DF11">
      <w:pPr>
        <w:numPr>
          <w:ilvl w:val="0"/>
          <w:numId w:val="6"/>
        </w:numPr>
        <w:spacing w:after="0" w:line="360" w:lineRule="auto"/>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了解更多航天成就：出示图片：2008年发射“神舟七号”，实现了中国航天员首次空间出舱活动。</w:t>
      </w:r>
      <w:r>
        <w:rPr>
          <w:rFonts w:hint="eastAsia" w:ascii="宋体" w:hAnsi="宋体" w:cs="宋体"/>
          <w:b/>
          <w:bCs/>
          <w:color w:val="4F81BD" w:themeColor="accent1"/>
          <w:sz w:val="24"/>
          <w:szCs w:val="24"/>
          <w14:textFill>
            <w14:solidFill>
              <w14:schemeClr w14:val="accent1"/>
            </w14:solidFill>
          </w14:textFill>
        </w:rPr>
        <w:t>（出示课件26）</w:t>
      </w:r>
    </w:p>
    <w:p w14:paraId="401F85CA">
      <w:pPr>
        <w:spacing w:after="0" w:line="360" w:lineRule="auto"/>
        <w:ind w:left="560"/>
        <w:rPr>
          <w:rFonts w:ascii="宋体" w:hAnsi="宋体" w:cs="宋体"/>
          <w:sz w:val="24"/>
          <w:szCs w:val="24"/>
        </w:rPr>
      </w:pPr>
      <w:r>
        <w:rPr>
          <w:rFonts w:hint="eastAsia" w:ascii="宋体" w:hAnsi="宋体" w:cs="宋体"/>
          <w:b/>
          <w:bCs/>
          <w:color w:val="4F81BD" w:themeColor="accent1"/>
          <w:sz w:val="24"/>
          <w:szCs w:val="24"/>
          <w14:textFill>
            <w14:solidFill>
              <w14:schemeClr w14:val="accent1"/>
            </w14:solidFill>
          </w14:textFill>
        </w:rPr>
        <w:t xml:space="preserve"> </w:t>
      </w:r>
      <w:r>
        <w:rPr>
          <w:rFonts w:hint="eastAsia" w:ascii="宋体" w:hAnsi="宋体" w:cs="宋体"/>
          <w:sz w:val="24"/>
          <w:szCs w:val="24"/>
        </w:rPr>
        <w:t>2011年发射的“天宫一号”是中国首个目标飞行器。与“神舟八号”的交会对接，使中国成为世界上第三个独立掌握航天器空间交会对接技术的国家。</w:t>
      </w:r>
      <w:r>
        <w:rPr>
          <w:rFonts w:hint="eastAsia" w:ascii="宋体" w:hAnsi="宋体" w:cs="宋体"/>
          <w:b/>
          <w:bCs/>
          <w:color w:val="4F81BD" w:themeColor="accent1"/>
          <w:sz w:val="24"/>
          <w:szCs w:val="24"/>
          <w14:textFill>
            <w14:solidFill>
              <w14:schemeClr w14:val="accent1"/>
            </w14:solidFill>
          </w14:textFill>
        </w:rPr>
        <w:t>（出示课件27）</w:t>
      </w:r>
    </w:p>
    <w:p w14:paraId="145C5E8B">
      <w:pPr>
        <w:spacing w:after="0" w:line="360" w:lineRule="auto"/>
        <w:ind w:left="560"/>
        <w:rPr>
          <w:rFonts w:ascii="宋体" w:hAnsi="宋体" w:cs="宋体"/>
          <w:sz w:val="24"/>
          <w:szCs w:val="24"/>
        </w:rPr>
      </w:pPr>
      <w:r>
        <w:rPr>
          <w:rFonts w:hint="eastAsia" w:ascii="宋体" w:hAnsi="宋体" w:cs="宋体"/>
          <w:sz w:val="24"/>
          <w:szCs w:val="24"/>
        </w:rPr>
        <w:t>2020年，“天问一号”火星探测器发射成功，迈出了中国自主开展行星探测的第一步。</w:t>
      </w:r>
      <w:r>
        <w:rPr>
          <w:rFonts w:hint="eastAsia" w:ascii="宋体" w:hAnsi="宋体" w:cs="宋体"/>
          <w:b/>
          <w:bCs/>
          <w:color w:val="4F81BD" w:themeColor="accent1"/>
          <w:sz w:val="24"/>
          <w:szCs w:val="24"/>
          <w14:textFill>
            <w14:solidFill>
              <w14:schemeClr w14:val="accent1"/>
            </w14:solidFill>
          </w14:textFill>
        </w:rPr>
        <w:t>（出示课件28）</w:t>
      </w:r>
    </w:p>
    <w:p w14:paraId="36A3AAE7">
      <w:pPr>
        <w:numPr>
          <w:ilvl w:val="0"/>
          <w:numId w:val="6"/>
        </w:numPr>
        <w:spacing w:after="0" w:line="360" w:lineRule="auto"/>
        <w:rPr>
          <w:rFonts w:ascii="宋体" w:hAnsi="宋体" w:cs="宋体"/>
          <w:sz w:val="24"/>
          <w:szCs w:val="24"/>
        </w:rPr>
      </w:pPr>
      <w:r>
        <w:rPr>
          <w:rFonts w:hint="eastAsia" w:ascii="宋体" w:hAnsi="宋体" w:cs="宋体"/>
          <w:sz w:val="24"/>
          <w:szCs w:val="24"/>
        </w:rPr>
        <w:t>教师提问：看到祖国航天事业取得的这些成就，你想说些什么？</w:t>
      </w:r>
    </w:p>
    <w:p w14:paraId="3FE0206E">
      <w:pPr>
        <w:spacing w:after="0" w:line="360" w:lineRule="auto"/>
        <w:ind w:left="560"/>
        <w:rPr>
          <w:rFonts w:ascii="宋体" w:hAnsi="宋体" w:cs="宋体"/>
          <w:sz w:val="24"/>
          <w:szCs w:val="24"/>
        </w:rPr>
      </w:pPr>
      <w:r>
        <w:rPr>
          <w:rFonts w:hint="eastAsia" w:ascii="宋体" w:hAnsi="宋体" w:cs="宋体"/>
          <w:sz w:val="24"/>
          <w:szCs w:val="24"/>
        </w:rPr>
        <w:t>预设：我国航天事业的发展日新月异，我为祖国感到骄傲，我要好好学习，将来为祖国的建设贡献自己的一份力量。</w:t>
      </w:r>
      <w:r>
        <w:rPr>
          <w:rFonts w:hint="eastAsia" w:ascii="宋体" w:hAnsi="宋体" w:cs="宋体"/>
          <w:b/>
          <w:bCs/>
          <w:color w:val="4F81BD" w:themeColor="accent1"/>
          <w:sz w:val="24"/>
          <w:szCs w:val="24"/>
          <w14:textFill>
            <w14:solidFill>
              <w14:schemeClr w14:val="accent1"/>
            </w14:solidFill>
          </w14:textFill>
        </w:rPr>
        <w:t>（出示课件29）</w:t>
      </w:r>
    </w:p>
    <w:p w14:paraId="144904DD">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结构梳理</w:t>
      </w:r>
      <w:r>
        <w:rPr>
          <w:rFonts w:hint="eastAsia" w:ascii="宋体" w:hAnsi="宋体" w:cs="宋体"/>
          <w:b/>
          <w:bCs/>
          <w:color w:val="4F81BD" w:themeColor="accent1"/>
          <w:sz w:val="24"/>
          <w:szCs w:val="24"/>
          <w14:textFill>
            <w14:solidFill>
              <w14:schemeClr w14:val="accent1"/>
            </w14:solidFill>
          </w14:textFill>
        </w:rPr>
        <w:t>（出示课件30）</w:t>
      </w:r>
    </w:p>
    <w:p w14:paraId="504C5126">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主题概括</w:t>
      </w:r>
      <w:r>
        <w:rPr>
          <w:rFonts w:hint="eastAsia" w:ascii="宋体" w:hAnsi="宋体" w:cs="宋体"/>
          <w:b/>
          <w:bCs/>
          <w:color w:val="4F81BD" w:themeColor="accent1"/>
          <w:sz w:val="24"/>
          <w:szCs w:val="24"/>
          <w14:textFill>
            <w14:solidFill>
              <w14:schemeClr w14:val="accent1"/>
            </w14:solidFill>
          </w14:textFill>
        </w:rPr>
        <w:t>（出示课件31）</w:t>
      </w:r>
    </w:p>
    <w:p w14:paraId="1AD207DB">
      <w:pPr>
        <w:spacing w:after="0" w:line="360" w:lineRule="auto"/>
        <w:ind w:left="440"/>
        <w:rPr>
          <w:rFonts w:ascii="宋体" w:hAnsi="宋体" w:cs="宋体"/>
          <w:sz w:val="24"/>
          <w:szCs w:val="24"/>
        </w:rPr>
      </w:pPr>
      <w:r>
        <w:rPr>
          <w:rFonts w:ascii="宋体" w:hAnsi="宋体" w:cs="宋体"/>
          <w:sz w:val="24"/>
          <w:szCs w:val="24"/>
        </w:rPr>
        <w:t>课文按照</w:t>
      </w:r>
      <w:r>
        <w:rPr>
          <w:rFonts w:hint="eastAsia" w:ascii="宋体" w:hAnsi="宋体" w:cs="宋体"/>
          <w:sz w:val="24"/>
          <w:szCs w:val="24"/>
        </w:rPr>
        <w:t>__________</w:t>
      </w:r>
      <w:r>
        <w:rPr>
          <w:rFonts w:ascii="宋体" w:hAnsi="宋体" w:cs="宋体"/>
          <w:sz w:val="24"/>
          <w:szCs w:val="24"/>
        </w:rPr>
        <w:t xml:space="preserve"> 顺序，选取标志性事件让我们概览了我国航天事业的发展历程，展现了中国航天的 </w:t>
      </w:r>
      <w:r>
        <w:rPr>
          <w:rFonts w:hint="eastAsia" w:ascii="宋体" w:hAnsi="宋体" w:cs="宋体"/>
          <w:sz w:val="24"/>
          <w:szCs w:val="24"/>
        </w:rPr>
        <w:t>_______________</w:t>
      </w:r>
      <w:r>
        <w:rPr>
          <w:rFonts w:ascii="宋体" w:hAnsi="宋体" w:cs="宋体"/>
          <w:sz w:val="24"/>
          <w:szCs w:val="24"/>
        </w:rPr>
        <w:t xml:space="preserve"> ，体现了航天人 </w:t>
      </w:r>
      <w:r>
        <w:rPr>
          <w:rFonts w:hint="eastAsia" w:ascii="宋体" w:hAnsi="宋体" w:cs="宋体"/>
          <w:sz w:val="24"/>
          <w:szCs w:val="24"/>
        </w:rPr>
        <w:t>___________</w:t>
      </w:r>
      <w:r>
        <w:rPr>
          <w:rFonts w:ascii="宋体" w:hAnsi="宋体" w:cs="宋体"/>
          <w:sz w:val="24"/>
          <w:szCs w:val="24"/>
        </w:rPr>
        <w:t>、</w:t>
      </w:r>
      <w:r>
        <w:rPr>
          <w:rFonts w:hint="eastAsia" w:ascii="宋体" w:hAnsi="宋体" w:cs="宋体"/>
          <w:sz w:val="24"/>
          <w:szCs w:val="24"/>
        </w:rPr>
        <w:t>____________</w:t>
      </w:r>
      <w:r>
        <w:rPr>
          <w:rFonts w:ascii="宋体" w:hAnsi="宋体" w:cs="宋体"/>
          <w:sz w:val="24"/>
          <w:szCs w:val="24"/>
        </w:rPr>
        <w:t>、         的伟大精神。</w:t>
      </w:r>
    </w:p>
    <w:p w14:paraId="0684295D">
      <w:pPr>
        <w:spacing w:after="0" w:line="360" w:lineRule="auto"/>
        <w:ind w:left="440"/>
        <w:rPr>
          <w:rFonts w:ascii="宋体" w:hAnsi="宋体" w:cs="宋体"/>
          <w:color w:val="FF0000"/>
          <w:sz w:val="24"/>
          <w:szCs w:val="24"/>
        </w:rPr>
      </w:pPr>
      <w:r>
        <w:rPr>
          <w:rFonts w:hint="eastAsia" w:ascii="宋体" w:hAnsi="宋体" w:cs="宋体"/>
          <w:sz w:val="24"/>
          <w:szCs w:val="24"/>
        </w:rPr>
        <w:t>板书：</w:t>
      </w:r>
      <w:r>
        <w:rPr>
          <w:rFonts w:hint="eastAsia" w:ascii="宋体" w:hAnsi="宋体" w:cs="宋体"/>
          <w:color w:val="FF0000"/>
          <w:sz w:val="24"/>
          <w:szCs w:val="24"/>
        </w:rPr>
        <w:t>勇于探索   不懈努力    团结协作</w:t>
      </w:r>
    </w:p>
    <w:p w14:paraId="17338F3B">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课堂演练</w:t>
      </w:r>
      <w:r>
        <w:rPr>
          <w:rFonts w:hint="eastAsia" w:ascii="宋体" w:hAnsi="宋体" w:cs="宋体"/>
          <w:b/>
          <w:bCs/>
          <w:color w:val="4F81BD" w:themeColor="accent1"/>
          <w:sz w:val="24"/>
          <w:szCs w:val="24"/>
          <w14:textFill>
            <w14:solidFill>
              <w14:schemeClr w14:val="accent1"/>
            </w14:solidFill>
          </w14:textFill>
        </w:rPr>
        <w:t>（出示课件32）</w:t>
      </w:r>
    </w:p>
    <w:p w14:paraId="300A97FC">
      <w:pPr>
        <w:spacing w:after="0" w:line="360" w:lineRule="auto"/>
        <w:ind w:left="440"/>
        <w:rPr>
          <w:rFonts w:ascii="宋体" w:hAnsi="宋体" w:cs="宋体"/>
          <w:sz w:val="24"/>
          <w:szCs w:val="24"/>
        </w:rPr>
      </w:pPr>
      <w:r>
        <w:rPr>
          <w:rFonts w:ascii="宋体" w:hAnsi="宋体" w:cs="宋体"/>
          <w:sz w:val="24"/>
          <w:szCs w:val="24"/>
        </w:rPr>
        <w:t>把四字词语补充完整。</w:t>
      </w:r>
    </w:p>
    <w:p w14:paraId="21757850">
      <w:pPr>
        <w:spacing w:after="0" w:line="360" w:lineRule="auto"/>
        <w:ind w:left="440"/>
        <w:rPr>
          <w:rFonts w:ascii="宋体" w:hAnsi="宋体" w:cs="宋体"/>
          <w:sz w:val="24"/>
          <w:szCs w:val="24"/>
        </w:rPr>
      </w:pPr>
      <w:r>
        <w:rPr>
          <w:rFonts w:ascii="宋体" w:hAnsi="宋体" w:cs="宋体"/>
          <w:sz w:val="24"/>
          <w:szCs w:val="24"/>
        </w:rPr>
        <w:t>（  ）游太空        嫦娥（  ）月</w:t>
      </w:r>
    </w:p>
    <w:p w14:paraId="32955FC4">
      <w:pPr>
        <w:spacing w:after="0" w:line="360" w:lineRule="auto"/>
        <w:ind w:left="440"/>
        <w:rPr>
          <w:rFonts w:ascii="宋体" w:hAnsi="宋体" w:cs="宋体"/>
          <w:sz w:val="24"/>
          <w:szCs w:val="24"/>
        </w:rPr>
      </w:pPr>
      <w:r>
        <w:rPr>
          <w:rFonts w:ascii="宋体" w:hAnsi="宋体" w:cs="宋体"/>
          <w:sz w:val="24"/>
          <w:szCs w:val="24"/>
        </w:rPr>
        <w:t xml:space="preserve">鲲鹏（  ）翅        九天（  ）月  </w:t>
      </w:r>
    </w:p>
    <w:p w14:paraId="2787BFB7">
      <w:pPr>
        <w:spacing w:after="0" w:line="360" w:lineRule="auto"/>
        <w:ind w:left="440"/>
        <w:rPr>
          <w:rFonts w:ascii="宋体" w:hAnsi="宋体" w:cs="宋体"/>
          <w:sz w:val="24"/>
          <w:szCs w:val="24"/>
        </w:rPr>
      </w:pPr>
      <w:r>
        <w:rPr>
          <w:rFonts w:ascii="宋体" w:hAnsi="宋体" w:cs="宋体"/>
          <w:sz w:val="24"/>
          <w:szCs w:val="24"/>
        </w:rPr>
        <w:t>岁月流（  ）        （  ）黄子孙</w:t>
      </w:r>
    </w:p>
    <w:p w14:paraId="1DD29D55">
      <w:pPr>
        <w:spacing w:after="0" w:line="360" w:lineRule="auto"/>
        <w:ind w:left="440"/>
        <w:rPr>
          <w:rFonts w:ascii="宋体" w:hAnsi="宋体" w:cs="宋体"/>
          <w:sz w:val="24"/>
          <w:szCs w:val="24"/>
        </w:rPr>
      </w:pPr>
      <w:r>
        <w:rPr>
          <w:rFonts w:ascii="宋体" w:hAnsi="宋体" w:cs="宋体"/>
          <w:sz w:val="24"/>
          <w:szCs w:val="24"/>
        </w:rPr>
        <w:t>勃勃生（  ）        振奋不（  ）</w:t>
      </w:r>
    </w:p>
    <w:p w14:paraId="33EA9527">
      <w:pPr>
        <w:spacing w:after="0" w:line="360" w:lineRule="auto"/>
        <w:ind w:left="440"/>
        <w:rPr>
          <w:rFonts w:ascii="宋体" w:hAnsi="宋体" w:cs="宋体"/>
          <w:sz w:val="24"/>
          <w:szCs w:val="24"/>
        </w:rPr>
      </w:pPr>
      <w:r>
        <w:rPr>
          <w:rFonts w:ascii="宋体" w:hAnsi="宋体" w:cs="宋体"/>
          <w:sz w:val="24"/>
          <w:szCs w:val="24"/>
        </w:rPr>
        <w:t>震耳（  ）聋        自主（  ）新</w:t>
      </w:r>
    </w:p>
    <w:p w14:paraId="4968D9C0">
      <w:pPr>
        <w:numPr>
          <w:ilvl w:val="0"/>
          <w:numId w:val="1"/>
        </w:numPr>
        <w:spacing w:after="0" w:line="360" w:lineRule="auto"/>
        <w:ind w:firstLine="482"/>
        <w:rPr>
          <w:rFonts w:ascii="宋体" w:hAnsi="宋体" w:cs="宋体"/>
          <w:sz w:val="24"/>
          <w:szCs w:val="24"/>
        </w:rPr>
      </w:pPr>
      <w:r>
        <w:rPr>
          <w:rFonts w:hint="eastAsia" w:ascii="宋体" w:hAnsi="宋体" w:cs="宋体"/>
          <w:b/>
          <w:bCs/>
          <w:sz w:val="24"/>
          <w:szCs w:val="24"/>
        </w:rPr>
        <w:t>布置课后作业</w:t>
      </w:r>
    </w:p>
    <w:p w14:paraId="567679C2">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t>课下，请你查查资料，了解更多航天故事，以及我国在航天领域的最新成就。</w:t>
      </w:r>
      <w:r>
        <w:rPr>
          <w:rFonts w:hint="eastAsia" w:ascii="宋体" w:hAnsi="宋体" w:cs="宋体"/>
          <w:b/>
          <w:bCs/>
          <w:color w:val="4F81BD" w:themeColor="accent1"/>
          <w:sz w:val="24"/>
          <w:szCs w:val="24"/>
          <w14:textFill>
            <w14:solidFill>
              <w14:schemeClr w14:val="accent1"/>
            </w14:solidFill>
          </w14:textFill>
        </w:rPr>
        <w:t>（出示课件33）</w:t>
      </w:r>
    </w:p>
    <w:p w14:paraId="1A29ED9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58D1CE3">
      <w:pPr>
        <w:spacing w:after="0" w:line="360" w:lineRule="auto"/>
        <w:jc w:val="center"/>
        <w:rPr>
          <w:rFonts w:ascii="宋体" w:hAnsi="宋体"/>
          <w:color w:val="000000"/>
          <w:sz w:val="24"/>
          <w:szCs w:val="24"/>
        </w:rPr>
      </w:pPr>
      <w:r>
        <w:rPr>
          <w:rFonts w:hint="eastAsia" w:ascii="宋体" w:hAnsi="宋体"/>
          <w:color w:val="000000"/>
          <w:sz w:val="24"/>
          <w:szCs w:val="24"/>
        </w:rPr>
        <w:drawing>
          <wp:inline distT="0" distB="0" distL="114300" distR="114300">
            <wp:extent cx="4037330" cy="1772285"/>
            <wp:effectExtent l="0" t="0" r="1270" b="5715"/>
            <wp:docPr id="2" name="图片 2" descr="a635b18b261849f115c2a28a80abc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635b18b261849f115c2a28a80abc7f"/>
                    <pic:cNvPicPr>
                      <a:picLocks noChangeAspect="1"/>
                    </pic:cNvPicPr>
                  </pic:nvPicPr>
                  <pic:blipFill>
                    <a:blip r:embed="rId12"/>
                    <a:stretch>
                      <a:fillRect/>
                    </a:stretch>
                  </pic:blipFill>
                  <pic:spPr>
                    <a:xfrm>
                      <a:off x="0" y="0"/>
                      <a:ext cx="4037330" cy="1772285"/>
                    </a:xfrm>
                    <a:prstGeom prst="rect">
                      <a:avLst/>
                    </a:prstGeom>
                  </pic:spPr>
                </pic:pic>
              </a:graphicData>
            </a:graphic>
          </wp:inline>
        </w:drawing>
      </w:r>
    </w:p>
    <w:p w14:paraId="219A188B">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FAC4B70">
      <w:pPr>
        <w:spacing w:after="0" w:line="360" w:lineRule="auto"/>
        <w:rPr>
          <w:rFonts w:ascii="宋体" w:hAnsi="宋体" w:cs="宋体"/>
          <w:color w:val="000000"/>
          <w:sz w:val="24"/>
          <w:szCs w:val="24"/>
        </w:rPr>
      </w:pPr>
      <w:r>
        <w:rPr>
          <w:rFonts w:hint="eastAsia" w:ascii="宋体" w:hAnsi="宋体" w:cs="宋体"/>
          <w:color w:val="000000"/>
          <w:sz w:val="24"/>
          <w:szCs w:val="24"/>
        </w:rPr>
        <w:t>《千年梦圆在今朝》是四年级下册第二单元的最后一篇课文，本单元选编的四篇课文与自然、科技有关，目的在于培养学生的科学兴趣，激发想象力、创造力。《千年梦圆在今朝》是一篇略读课文，描述了中华民族追寻飞天梦的历程，特别是1949年中华人民共和国成立之后，中国航天事业的伟大成就，更是令人振奋、令人自豪。本单元的语文要素是“阅读时能提出不懂的问题，并试着解决”，是基于四年级上册第二单元“阅读时尝试从不同角度去思考，提出自己的问题”在阅读策略上的进一步发展，旨在增强学生主动提问的意识，养成阅读时积极思考、主动解决问题的良好习惯。在提问题的基础上，本单元还提出了“试着解决”的要求。结合本单元的语文要素及本课的阅读提示，本节课的教学，我紧紧围绕着“能用自己的话说说中华民族飞天梦想是怎样逐步实现的”和“查找资料，了解我国航天事业取得的最新成这节课，我顺利完成了预设的教学目标。当然，教学过程中也存在不足，比如：老师可以更大胆地放手，更充分地调动学生的课堂积极性等，让孩子们在感动与骄傲的课堂氛围中，民族自豪感被充分激发。在反思中进步，在总结中前行，这就是教学反思的意义所在就”两个目标进行。</w:t>
      </w:r>
    </w:p>
    <w:p w14:paraId="7FD6D157">
      <w:pPr>
        <w:spacing w:after="0" w:line="360" w:lineRule="auto"/>
        <w:rPr>
          <w:rFonts w:ascii="宋体" w:hAnsi="宋体" w:cs="宋体"/>
          <w:color w:val="000000"/>
          <w:sz w:val="24"/>
          <w:szCs w:val="24"/>
        </w:rPr>
      </w:pPr>
    </w:p>
    <w:p w14:paraId="6F29E5A6">
      <w:pPr>
        <w:spacing w:after="0" w:line="360" w:lineRule="auto"/>
        <w:ind w:firstLine="480" w:firstLineChars="200"/>
        <w:rPr>
          <w:rFonts w:ascii="宋体" w:hAnsi="宋体"/>
          <w:sz w:val="24"/>
          <w:szCs w:val="24"/>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8C16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416CA">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DFB46A9">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07B05">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3229A">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F5B6E">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6E03F">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DB108F"/>
    <w:multiLevelType w:val="singleLevel"/>
    <w:tmpl w:val="92DB108F"/>
    <w:lvl w:ilvl="0" w:tentative="0">
      <w:start w:val="1"/>
      <w:numFmt w:val="chineseCounting"/>
      <w:suff w:val="nothing"/>
      <w:lvlText w:val="（%1）"/>
      <w:lvlJc w:val="left"/>
      <w:rPr>
        <w:rFonts w:hint="eastAsia"/>
      </w:rPr>
    </w:lvl>
  </w:abstractNum>
  <w:abstractNum w:abstractNumId="1">
    <w:nsid w:val="A923D9A7"/>
    <w:multiLevelType w:val="singleLevel"/>
    <w:tmpl w:val="A923D9A7"/>
    <w:lvl w:ilvl="0" w:tentative="0">
      <w:start w:val="1"/>
      <w:numFmt w:val="decimal"/>
      <w:suff w:val="nothing"/>
      <w:lvlText w:val="%1、"/>
      <w:lvlJc w:val="left"/>
      <w:rPr>
        <w:rFonts w:hint="default"/>
        <w:color w:val="auto"/>
      </w:rPr>
    </w:lvl>
  </w:abstractNum>
  <w:abstractNum w:abstractNumId="2">
    <w:nsid w:val="DF54D851"/>
    <w:multiLevelType w:val="singleLevel"/>
    <w:tmpl w:val="DF54D851"/>
    <w:lvl w:ilvl="0" w:tentative="0">
      <w:start w:val="1"/>
      <w:numFmt w:val="decimal"/>
      <w:suff w:val="nothing"/>
      <w:lvlText w:val="%1、"/>
      <w:lvlJc w:val="left"/>
      <w:pPr>
        <w:ind w:left="560" w:firstLine="0"/>
      </w:pPr>
      <w:rPr>
        <w:rFonts w:hint="default"/>
        <w:b w:val="0"/>
        <w:bCs w:val="0"/>
        <w:color w:val="auto"/>
      </w:rPr>
    </w:lvl>
  </w:abstractNum>
  <w:abstractNum w:abstractNumId="3">
    <w:nsid w:val="DFDF819F"/>
    <w:multiLevelType w:val="singleLevel"/>
    <w:tmpl w:val="DFDF819F"/>
    <w:lvl w:ilvl="0" w:tentative="0">
      <w:start w:val="1"/>
      <w:numFmt w:val="decimal"/>
      <w:suff w:val="nothing"/>
      <w:lvlText w:val="%1、"/>
      <w:lvlJc w:val="left"/>
      <w:pPr>
        <w:ind w:left="560" w:firstLine="0"/>
      </w:pPr>
    </w:lvl>
  </w:abstractNum>
  <w:abstractNum w:abstractNumId="4">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5">
    <w:nsid w:val="28F7B46F"/>
    <w:multiLevelType w:val="singleLevel"/>
    <w:tmpl w:val="28F7B46F"/>
    <w:lvl w:ilvl="0" w:tentative="0">
      <w:start w:val="1"/>
      <w:numFmt w:val="decimal"/>
      <w:suff w:val="nothing"/>
      <w:lvlText w:val="%1、"/>
      <w:lvlJc w:val="left"/>
    </w:lvl>
  </w:abstractNum>
  <w:num w:numId="1">
    <w:abstractNumId w:val="4"/>
  </w:num>
  <w:num w:numId="2">
    <w:abstractNumId w:val="5"/>
  </w:num>
  <w:num w:numId="3">
    <w:abstractNumId w:val="0"/>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E37"/>
    <w:rsid w:val="002310F6"/>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5636D"/>
    <w:rsid w:val="00776D18"/>
    <w:rsid w:val="00780923"/>
    <w:rsid w:val="007825F5"/>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1707"/>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44C50BA"/>
    <w:rsid w:val="04E252C0"/>
    <w:rsid w:val="052054AF"/>
    <w:rsid w:val="05EA4284"/>
    <w:rsid w:val="05FA6691"/>
    <w:rsid w:val="067C2595"/>
    <w:rsid w:val="06F817B9"/>
    <w:rsid w:val="09D973F0"/>
    <w:rsid w:val="0A375961"/>
    <w:rsid w:val="0A3D7C11"/>
    <w:rsid w:val="0B1E1745"/>
    <w:rsid w:val="0C8D0A71"/>
    <w:rsid w:val="0CB23EC9"/>
    <w:rsid w:val="0F28053F"/>
    <w:rsid w:val="0FA97864"/>
    <w:rsid w:val="109D309C"/>
    <w:rsid w:val="122009EE"/>
    <w:rsid w:val="122473BF"/>
    <w:rsid w:val="12375D82"/>
    <w:rsid w:val="127B2983"/>
    <w:rsid w:val="14D56A06"/>
    <w:rsid w:val="14FC009F"/>
    <w:rsid w:val="152A3840"/>
    <w:rsid w:val="16C6451F"/>
    <w:rsid w:val="16F92E7F"/>
    <w:rsid w:val="170203CD"/>
    <w:rsid w:val="172F064F"/>
    <w:rsid w:val="1B644633"/>
    <w:rsid w:val="1B8F45B8"/>
    <w:rsid w:val="1C6A6E7F"/>
    <w:rsid w:val="1CB41EDA"/>
    <w:rsid w:val="1E85324A"/>
    <w:rsid w:val="1F725B05"/>
    <w:rsid w:val="200F7345"/>
    <w:rsid w:val="212B00D9"/>
    <w:rsid w:val="21E14C3C"/>
    <w:rsid w:val="22162B37"/>
    <w:rsid w:val="22623FCE"/>
    <w:rsid w:val="22B4206E"/>
    <w:rsid w:val="231D6147"/>
    <w:rsid w:val="233A2855"/>
    <w:rsid w:val="23425BAE"/>
    <w:rsid w:val="24512343"/>
    <w:rsid w:val="24C525F3"/>
    <w:rsid w:val="24E921F2"/>
    <w:rsid w:val="255A71DF"/>
    <w:rsid w:val="25CB1432"/>
    <w:rsid w:val="288D150B"/>
    <w:rsid w:val="29AE18A7"/>
    <w:rsid w:val="29B4348C"/>
    <w:rsid w:val="2A0C379B"/>
    <w:rsid w:val="2A6C42FC"/>
    <w:rsid w:val="2ABB20D8"/>
    <w:rsid w:val="2B0A6FB1"/>
    <w:rsid w:val="2C502FE2"/>
    <w:rsid w:val="2D6916C6"/>
    <w:rsid w:val="2E9E371E"/>
    <w:rsid w:val="2EED4563"/>
    <w:rsid w:val="2FDB53C0"/>
    <w:rsid w:val="300E2A84"/>
    <w:rsid w:val="3045283A"/>
    <w:rsid w:val="3049057C"/>
    <w:rsid w:val="31032D9B"/>
    <w:rsid w:val="31EB2AB5"/>
    <w:rsid w:val="32696CB3"/>
    <w:rsid w:val="341925ED"/>
    <w:rsid w:val="341957CB"/>
    <w:rsid w:val="341F21EC"/>
    <w:rsid w:val="346D7D78"/>
    <w:rsid w:val="362B77DE"/>
    <w:rsid w:val="37212BDB"/>
    <w:rsid w:val="372E4027"/>
    <w:rsid w:val="390C0398"/>
    <w:rsid w:val="3B0C63E1"/>
    <w:rsid w:val="3BB07701"/>
    <w:rsid w:val="3BE83BDC"/>
    <w:rsid w:val="3CB44FCF"/>
    <w:rsid w:val="3D6E031C"/>
    <w:rsid w:val="3DBB238D"/>
    <w:rsid w:val="3E626774"/>
    <w:rsid w:val="3FE038B8"/>
    <w:rsid w:val="4057029D"/>
    <w:rsid w:val="42002594"/>
    <w:rsid w:val="43CC70A2"/>
    <w:rsid w:val="45994057"/>
    <w:rsid w:val="45E158BD"/>
    <w:rsid w:val="472244DB"/>
    <w:rsid w:val="475F47BE"/>
    <w:rsid w:val="476E307B"/>
    <w:rsid w:val="477737C9"/>
    <w:rsid w:val="4B4734B2"/>
    <w:rsid w:val="4B906184"/>
    <w:rsid w:val="4C1D444C"/>
    <w:rsid w:val="4C3E62B4"/>
    <w:rsid w:val="4DB25BD4"/>
    <w:rsid w:val="4DBA61BD"/>
    <w:rsid w:val="4F594475"/>
    <w:rsid w:val="4FAD6AF3"/>
    <w:rsid w:val="503A35E5"/>
    <w:rsid w:val="503E6BF7"/>
    <w:rsid w:val="50AF627C"/>
    <w:rsid w:val="512D221B"/>
    <w:rsid w:val="527808A6"/>
    <w:rsid w:val="53FC0044"/>
    <w:rsid w:val="5435659E"/>
    <w:rsid w:val="54AA4E94"/>
    <w:rsid w:val="54D631B9"/>
    <w:rsid w:val="56A142F5"/>
    <w:rsid w:val="59837F92"/>
    <w:rsid w:val="59C24070"/>
    <w:rsid w:val="5A0B64CD"/>
    <w:rsid w:val="5AD1516C"/>
    <w:rsid w:val="5B255194"/>
    <w:rsid w:val="5D1F743E"/>
    <w:rsid w:val="5D647EF4"/>
    <w:rsid w:val="5FD41360"/>
    <w:rsid w:val="605029D2"/>
    <w:rsid w:val="60CF7012"/>
    <w:rsid w:val="613D1187"/>
    <w:rsid w:val="61BE6D01"/>
    <w:rsid w:val="626B4B51"/>
    <w:rsid w:val="62C84A81"/>
    <w:rsid w:val="62CA73A9"/>
    <w:rsid w:val="62E606BF"/>
    <w:rsid w:val="637E4A58"/>
    <w:rsid w:val="649E018F"/>
    <w:rsid w:val="64E3632E"/>
    <w:rsid w:val="666F1DE3"/>
    <w:rsid w:val="66C92A14"/>
    <w:rsid w:val="66FA24FF"/>
    <w:rsid w:val="67564D51"/>
    <w:rsid w:val="684656A5"/>
    <w:rsid w:val="688F14AF"/>
    <w:rsid w:val="693C38C9"/>
    <w:rsid w:val="694A4441"/>
    <w:rsid w:val="6A094ED5"/>
    <w:rsid w:val="6A9032B7"/>
    <w:rsid w:val="6ACF31F7"/>
    <w:rsid w:val="6C661592"/>
    <w:rsid w:val="6CDE602B"/>
    <w:rsid w:val="6E356265"/>
    <w:rsid w:val="6ECF63F8"/>
    <w:rsid w:val="6FD42CB7"/>
    <w:rsid w:val="705570E2"/>
    <w:rsid w:val="72C30362"/>
    <w:rsid w:val="72EA47A6"/>
    <w:rsid w:val="73A25E5C"/>
    <w:rsid w:val="73E82DF9"/>
    <w:rsid w:val="740470CE"/>
    <w:rsid w:val="75A949DB"/>
    <w:rsid w:val="76C021E7"/>
    <w:rsid w:val="77A45067"/>
    <w:rsid w:val="77B278D3"/>
    <w:rsid w:val="77CA19A9"/>
    <w:rsid w:val="787D038F"/>
    <w:rsid w:val="78874D6A"/>
    <w:rsid w:val="7A51069B"/>
    <w:rsid w:val="7A8377B3"/>
    <w:rsid w:val="7ACE0BF6"/>
    <w:rsid w:val="7C951EE4"/>
    <w:rsid w:val="7D1D4F95"/>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78" w:lineRule="auto"/>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4377</Words>
  <Characters>4596</Characters>
  <Lines>0</Lines>
  <Paragraphs>0</Paragraphs>
  <TotalTime>0</TotalTime>
  <ScaleCrop>false</ScaleCrop>
  <LinksUpToDate>false</LinksUpToDate>
  <CharactersWithSpaces>4763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2025-07-30T14:07:37Z</dcterms:created>
  <dc:creator>Administrator</dc:creator>
  <cp:lastModifiedBy>上帝掷骰子吗</cp:lastModifiedBy>
  <dcterms:modified xsi:type="dcterms:W3CDTF">2025-07-30T14:07:37Z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5B2DF547D69449C591D76A5BBAA615C5_12</vt:lpwstr>
  </property>
</Properties>
</file>